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0A" w:rsidRPr="00903914" w:rsidRDefault="00903914" w:rsidP="00903914">
      <w:pPr>
        <w:pStyle w:val="msonormalbullet1gif"/>
        <w:spacing w:before="0" w:beforeAutospacing="0" w:after="0" w:afterAutospacing="0"/>
        <w:mirrorIndents/>
        <w:jc w:val="center"/>
        <w:rPr>
          <w:rFonts w:ascii="Arial" w:hAnsi="Arial" w:cs="Arial"/>
          <w:b/>
          <w:sz w:val="32"/>
          <w:szCs w:val="32"/>
        </w:rPr>
      </w:pPr>
      <w:r w:rsidRPr="00903914">
        <w:rPr>
          <w:rFonts w:ascii="Arial" w:hAnsi="Arial" w:cs="Arial"/>
          <w:b/>
          <w:sz w:val="32"/>
          <w:szCs w:val="32"/>
        </w:rPr>
        <w:t>30.03.2018г. № 178</w:t>
      </w:r>
    </w:p>
    <w:p w:rsidR="00903914" w:rsidRPr="00903914" w:rsidRDefault="00903914" w:rsidP="00903914">
      <w:pPr>
        <w:pStyle w:val="msonormalbullet1gif"/>
        <w:spacing w:before="0" w:beforeAutospacing="0" w:after="0" w:afterAutospacing="0"/>
        <w:mirrorIndents/>
        <w:jc w:val="center"/>
        <w:rPr>
          <w:rFonts w:ascii="Arial" w:hAnsi="Arial" w:cs="Arial"/>
          <w:b/>
          <w:sz w:val="32"/>
          <w:szCs w:val="32"/>
        </w:rPr>
      </w:pPr>
      <w:r w:rsidRPr="00903914">
        <w:rPr>
          <w:rFonts w:ascii="Arial" w:hAnsi="Arial" w:cs="Arial"/>
          <w:b/>
          <w:sz w:val="32"/>
          <w:szCs w:val="32"/>
        </w:rPr>
        <w:t>РОССИЙСКАЯ ФЕДЕРАЦИЯ</w:t>
      </w:r>
    </w:p>
    <w:p w:rsidR="0019720A" w:rsidRPr="00903914" w:rsidRDefault="0019720A" w:rsidP="00903914">
      <w:pPr>
        <w:pStyle w:val="msonormalbullet1gif"/>
        <w:spacing w:before="0" w:beforeAutospacing="0" w:after="0" w:afterAutospacing="0"/>
        <w:mirrorIndents/>
        <w:jc w:val="center"/>
        <w:rPr>
          <w:rFonts w:ascii="Arial" w:hAnsi="Arial" w:cs="Arial"/>
          <w:b/>
          <w:sz w:val="32"/>
          <w:szCs w:val="32"/>
        </w:rPr>
      </w:pPr>
      <w:r w:rsidRPr="00903914">
        <w:rPr>
          <w:rFonts w:ascii="Arial" w:hAnsi="Arial" w:cs="Arial"/>
          <w:b/>
          <w:sz w:val="32"/>
          <w:szCs w:val="32"/>
        </w:rPr>
        <w:t>ИРКУТСКАЯ ОБЛАСТЬ</w:t>
      </w:r>
    </w:p>
    <w:p w:rsidR="0019720A" w:rsidRPr="00903914" w:rsidRDefault="0019720A" w:rsidP="00903914">
      <w:pPr>
        <w:pStyle w:val="msonormalbullet1gif"/>
        <w:tabs>
          <w:tab w:val="center" w:pos="4960"/>
          <w:tab w:val="left" w:pos="6945"/>
        </w:tabs>
        <w:spacing w:before="0" w:beforeAutospacing="0" w:after="0" w:afterAutospacing="0"/>
        <w:mirrorIndents/>
        <w:jc w:val="center"/>
        <w:rPr>
          <w:rFonts w:ascii="Arial" w:hAnsi="Arial" w:cs="Arial"/>
          <w:b/>
          <w:sz w:val="32"/>
          <w:szCs w:val="32"/>
        </w:rPr>
      </w:pPr>
      <w:r w:rsidRPr="00903914">
        <w:rPr>
          <w:rFonts w:ascii="Arial" w:hAnsi="Arial" w:cs="Arial"/>
          <w:b/>
          <w:sz w:val="32"/>
          <w:szCs w:val="32"/>
        </w:rPr>
        <w:t xml:space="preserve">БОХАНСКИЙ </w:t>
      </w:r>
      <w:r w:rsidR="00903914" w:rsidRPr="00903914">
        <w:rPr>
          <w:rFonts w:ascii="Arial" w:hAnsi="Arial" w:cs="Arial"/>
          <w:b/>
          <w:sz w:val="32"/>
          <w:szCs w:val="32"/>
        </w:rPr>
        <w:t xml:space="preserve">МУНИЦИПАЛЬНЫЙ </w:t>
      </w:r>
      <w:r w:rsidRPr="00903914">
        <w:rPr>
          <w:rFonts w:ascii="Arial" w:hAnsi="Arial" w:cs="Arial"/>
          <w:b/>
          <w:sz w:val="32"/>
          <w:szCs w:val="32"/>
        </w:rPr>
        <w:t>РАЙОН</w:t>
      </w:r>
    </w:p>
    <w:p w:rsidR="0019720A" w:rsidRPr="00903914" w:rsidRDefault="0019720A" w:rsidP="00903914">
      <w:pPr>
        <w:pStyle w:val="msonormalbullet2gif"/>
        <w:spacing w:before="0" w:beforeAutospacing="0" w:after="0" w:afterAutospacing="0"/>
        <w:mirrorIndents/>
        <w:jc w:val="center"/>
        <w:rPr>
          <w:rFonts w:ascii="Arial" w:hAnsi="Arial" w:cs="Arial"/>
          <w:b/>
          <w:sz w:val="32"/>
          <w:szCs w:val="32"/>
        </w:rPr>
      </w:pPr>
      <w:r w:rsidRPr="00903914">
        <w:rPr>
          <w:rFonts w:ascii="Arial" w:hAnsi="Arial" w:cs="Arial"/>
          <w:b/>
          <w:sz w:val="32"/>
          <w:szCs w:val="32"/>
        </w:rPr>
        <w:t>МУНИЦИПАЛЬНОЕ ОБРАЗОВАНИЕ «ТИХОНОВКА»</w:t>
      </w:r>
    </w:p>
    <w:p w:rsidR="0019720A" w:rsidRPr="00903914" w:rsidRDefault="0019720A" w:rsidP="00903914">
      <w:pPr>
        <w:pStyle w:val="msonormalbullet2gif"/>
        <w:spacing w:before="0" w:beforeAutospacing="0" w:after="0" w:afterAutospacing="0"/>
        <w:mirrorIndents/>
        <w:jc w:val="center"/>
        <w:rPr>
          <w:rFonts w:ascii="Arial" w:hAnsi="Arial" w:cs="Arial"/>
          <w:b/>
          <w:sz w:val="32"/>
          <w:szCs w:val="32"/>
        </w:rPr>
      </w:pPr>
      <w:r w:rsidRPr="00903914">
        <w:rPr>
          <w:rFonts w:ascii="Arial" w:hAnsi="Arial" w:cs="Arial"/>
          <w:b/>
          <w:sz w:val="32"/>
          <w:szCs w:val="32"/>
        </w:rPr>
        <w:t>ДУМА</w:t>
      </w:r>
    </w:p>
    <w:p w:rsidR="0019720A" w:rsidRPr="00903914" w:rsidRDefault="0019720A" w:rsidP="00903914">
      <w:pPr>
        <w:pStyle w:val="msonormalbullet2gif"/>
        <w:spacing w:before="0" w:beforeAutospacing="0" w:after="0" w:afterAutospacing="0"/>
        <w:mirrorIndents/>
        <w:jc w:val="center"/>
        <w:rPr>
          <w:rFonts w:ascii="Arial" w:hAnsi="Arial" w:cs="Arial"/>
          <w:b/>
          <w:sz w:val="32"/>
          <w:szCs w:val="32"/>
        </w:rPr>
      </w:pPr>
      <w:r w:rsidRPr="00903914">
        <w:rPr>
          <w:rFonts w:ascii="Arial" w:hAnsi="Arial" w:cs="Arial"/>
          <w:b/>
          <w:sz w:val="32"/>
          <w:szCs w:val="32"/>
        </w:rPr>
        <w:t>РЕШЕНИЕ</w:t>
      </w:r>
    </w:p>
    <w:p w:rsidR="00903914" w:rsidRDefault="00903914" w:rsidP="00903914">
      <w:pPr>
        <w:spacing w:after="0"/>
        <w:jc w:val="center"/>
        <w:rPr>
          <w:rFonts w:ascii="Arial" w:eastAsia="Times New Roman" w:hAnsi="Arial" w:cs="Arial"/>
          <w:b/>
          <w:bCs/>
          <w:sz w:val="32"/>
          <w:szCs w:val="32"/>
        </w:rPr>
      </w:pPr>
    </w:p>
    <w:p w:rsidR="0019720A" w:rsidRPr="00903914" w:rsidRDefault="00903914" w:rsidP="00903914">
      <w:pPr>
        <w:spacing w:after="0"/>
        <w:jc w:val="center"/>
        <w:rPr>
          <w:rFonts w:ascii="Arial" w:hAnsi="Arial" w:cs="Arial"/>
          <w:b/>
          <w:color w:val="000000"/>
          <w:sz w:val="32"/>
          <w:szCs w:val="32"/>
        </w:rPr>
      </w:pPr>
      <w:r w:rsidRPr="00903914">
        <w:rPr>
          <w:rFonts w:ascii="Arial" w:eastAsia="Times New Roman" w:hAnsi="Arial" w:cs="Arial"/>
          <w:b/>
          <w:bCs/>
          <w:sz w:val="32"/>
          <w:szCs w:val="32"/>
        </w:rPr>
        <w:t>«О ВНЕСЕНИИ ИЗМЕНЕНИЙ В</w:t>
      </w:r>
      <w:r>
        <w:rPr>
          <w:rFonts w:ascii="Arial" w:eastAsia="Times New Roman" w:hAnsi="Arial" w:cs="Arial"/>
          <w:b/>
          <w:bCs/>
          <w:sz w:val="32"/>
          <w:szCs w:val="32"/>
        </w:rPr>
        <w:t xml:space="preserve"> </w:t>
      </w:r>
      <w:r w:rsidRPr="00903914">
        <w:rPr>
          <w:rFonts w:ascii="Arial" w:eastAsia="Times New Roman" w:hAnsi="Arial" w:cs="Arial"/>
          <w:b/>
          <w:bCs/>
          <w:sz w:val="32"/>
          <w:szCs w:val="32"/>
        </w:rPr>
        <w:t xml:space="preserve">РЕШЕНИЕ ДУМЫ МО «ТИХОНОВКА» </w:t>
      </w:r>
      <w:r w:rsidRPr="00903914">
        <w:rPr>
          <w:rFonts w:ascii="Arial" w:hAnsi="Arial" w:cs="Arial"/>
          <w:b/>
          <w:sz w:val="32"/>
          <w:szCs w:val="32"/>
        </w:rPr>
        <w:t>ОТ 27.10.2017 Г. № 153</w:t>
      </w:r>
      <w:r>
        <w:rPr>
          <w:rFonts w:ascii="Arial" w:hAnsi="Arial" w:cs="Arial"/>
          <w:b/>
          <w:sz w:val="32"/>
          <w:szCs w:val="32"/>
        </w:rPr>
        <w:t xml:space="preserve"> </w:t>
      </w:r>
      <w:r w:rsidRPr="00903914">
        <w:rPr>
          <w:rFonts w:ascii="Arial" w:hAnsi="Arial" w:cs="Arial"/>
          <w:b/>
          <w:sz w:val="32"/>
          <w:szCs w:val="32"/>
        </w:rPr>
        <w:t>«ОБ УТВЕРЖДЕНИИ ПРАВИЛ БЛАГОУСТРОЙСТВА ТЕРРИТОРИИ</w:t>
      </w:r>
      <w:r>
        <w:rPr>
          <w:rFonts w:ascii="Arial" w:hAnsi="Arial" w:cs="Arial"/>
          <w:b/>
          <w:sz w:val="32"/>
          <w:szCs w:val="32"/>
        </w:rPr>
        <w:t xml:space="preserve"> </w:t>
      </w:r>
      <w:r w:rsidRPr="00903914">
        <w:rPr>
          <w:rFonts w:ascii="Arial" w:hAnsi="Arial" w:cs="Arial"/>
          <w:b/>
          <w:color w:val="000000"/>
          <w:sz w:val="32"/>
          <w:szCs w:val="32"/>
        </w:rPr>
        <w:t>МУНИЦИПАЛЬНОГО ОБРАЗОВАНИЯ «ТИХОНОВКА»</w:t>
      </w:r>
    </w:p>
    <w:p w:rsidR="0019720A" w:rsidRPr="005C708B" w:rsidRDefault="0019720A" w:rsidP="0019720A">
      <w:pPr>
        <w:spacing w:after="0"/>
        <w:rPr>
          <w:rFonts w:ascii="Times New Roman" w:hAnsi="Times New Roman"/>
          <w:sz w:val="24"/>
          <w:szCs w:val="24"/>
        </w:rPr>
      </w:pPr>
      <w:r>
        <w:rPr>
          <w:rFonts w:ascii="Times New Roman" w:hAnsi="Times New Roman"/>
          <w:sz w:val="24"/>
          <w:szCs w:val="24"/>
        </w:rPr>
        <w:t xml:space="preserve"> </w:t>
      </w:r>
    </w:p>
    <w:p w:rsidR="0019720A" w:rsidRPr="00B97992" w:rsidRDefault="0019720A" w:rsidP="00B97992">
      <w:pPr>
        <w:spacing w:after="0"/>
        <w:ind w:firstLine="709"/>
        <w:jc w:val="both"/>
        <w:rPr>
          <w:rFonts w:ascii="Arial" w:eastAsia="Times New Roman" w:hAnsi="Arial" w:cs="Arial"/>
          <w:sz w:val="24"/>
          <w:szCs w:val="24"/>
        </w:rPr>
      </w:pPr>
      <w:r w:rsidRPr="00B97992">
        <w:rPr>
          <w:rFonts w:ascii="Arial" w:eastAsia="Times New Roman" w:hAnsi="Arial" w:cs="Arial"/>
          <w:sz w:val="24"/>
          <w:szCs w:val="24"/>
          <w:shd w:val="clear" w:color="auto" w:fill="FFFFFF"/>
        </w:rPr>
        <w:t>В целях приведения нормативных правовых актов в соответствие с требованиями действующего законодательства, ст.ст. 16, 17 Федерального закона от 06.10.2003 № 131-ФЗ «Об общих принципах организации местного самоуправления в Российской Федерации», с Методическими рекомендациями Минстроя России, утвержденных приказом от 13.04.2017 года № 711/</w:t>
      </w:r>
      <w:r w:rsidR="00B97992" w:rsidRPr="00B97992">
        <w:rPr>
          <w:rFonts w:ascii="Arial" w:eastAsia="Times New Roman" w:hAnsi="Arial" w:cs="Arial"/>
          <w:sz w:val="24"/>
          <w:szCs w:val="24"/>
          <w:shd w:val="clear" w:color="auto" w:fill="FFFFFF"/>
        </w:rPr>
        <w:t>пр.</w:t>
      </w:r>
      <w:r w:rsidRPr="00B97992">
        <w:rPr>
          <w:rFonts w:ascii="Arial" w:eastAsia="Times New Roman" w:hAnsi="Arial" w:cs="Arial"/>
          <w:sz w:val="24"/>
          <w:szCs w:val="24"/>
          <w:shd w:val="clear" w:color="auto" w:fill="FFFFFF"/>
        </w:rPr>
        <w:t>, руководствуясь Уставом муниципального образования,</w:t>
      </w:r>
      <w:r w:rsidRPr="00B97992">
        <w:rPr>
          <w:rFonts w:ascii="Arial" w:eastAsia="Times New Roman" w:hAnsi="Arial" w:cs="Arial"/>
          <w:sz w:val="24"/>
          <w:szCs w:val="24"/>
        </w:rPr>
        <w:t> </w:t>
      </w:r>
    </w:p>
    <w:p w:rsidR="00B97992" w:rsidRPr="00B97992" w:rsidRDefault="0019720A" w:rsidP="0019720A">
      <w:pPr>
        <w:shd w:val="clear" w:color="auto" w:fill="FFFFFF"/>
        <w:spacing w:after="0" w:line="300" w:lineRule="atLeast"/>
        <w:jc w:val="center"/>
        <w:rPr>
          <w:rFonts w:ascii="Arial" w:eastAsia="Times New Roman" w:hAnsi="Arial" w:cs="Arial"/>
          <w:b/>
          <w:sz w:val="30"/>
          <w:szCs w:val="30"/>
        </w:rPr>
      </w:pPr>
      <w:r w:rsidRPr="00B97992">
        <w:rPr>
          <w:rFonts w:ascii="Arial" w:eastAsia="Times New Roman" w:hAnsi="Arial" w:cs="Arial"/>
          <w:b/>
          <w:sz w:val="30"/>
          <w:szCs w:val="30"/>
        </w:rPr>
        <w:t>РЕШИЛА:</w:t>
      </w:r>
    </w:p>
    <w:p w:rsidR="00B97992" w:rsidRDefault="00B97992" w:rsidP="0019720A">
      <w:pPr>
        <w:shd w:val="clear" w:color="auto" w:fill="FFFFFF"/>
        <w:spacing w:after="0" w:line="300" w:lineRule="atLeast"/>
        <w:jc w:val="center"/>
        <w:rPr>
          <w:rFonts w:ascii="Times New Roman" w:eastAsia="Times New Roman" w:hAnsi="Times New Roman"/>
          <w:sz w:val="24"/>
          <w:szCs w:val="24"/>
          <w:shd w:val="clear" w:color="auto" w:fill="FFFFFF"/>
        </w:rPr>
      </w:pPr>
    </w:p>
    <w:p w:rsidR="0019720A" w:rsidRPr="00B97992" w:rsidRDefault="0019720A" w:rsidP="00B97992">
      <w:pPr>
        <w:shd w:val="clear" w:color="auto" w:fill="FFFFFF"/>
        <w:spacing w:after="0" w:line="300" w:lineRule="atLeast"/>
        <w:ind w:firstLine="709"/>
        <w:jc w:val="center"/>
        <w:rPr>
          <w:rFonts w:ascii="Arial" w:eastAsia="Times New Roman" w:hAnsi="Arial" w:cs="Arial"/>
          <w:sz w:val="24"/>
          <w:szCs w:val="24"/>
        </w:rPr>
      </w:pPr>
      <w:r w:rsidRPr="00B97992">
        <w:rPr>
          <w:rFonts w:ascii="Arial" w:eastAsia="Times New Roman" w:hAnsi="Arial" w:cs="Arial"/>
          <w:sz w:val="24"/>
          <w:szCs w:val="24"/>
          <w:shd w:val="clear" w:color="auto" w:fill="FFFFFF"/>
        </w:rPr>
        <w:t xml:space="preserve">1.Внести следующие изменения и дополнения в </w:t>
      </w:r>
      <w:r w:rsidRPr="00B97992">
        <w:rPr>
          <w:rFonts w:ascii="Arial" w:hAnsi="Arial" w:cs="Arial"/>
          <w:sz w:val="24"/>
          <w:szCs w:val="24"/>
        </w:rPr>
        <w:t xml:space="preserve">«Правила благоустройства </w:t>
      </w:r>
      <w:r w:rsidR="00B97992" w:rsidRPr="00B97992">
        <w:rPr>
          <w:rFonts w:ascii="Arial" w:hAnsi="Arial" w:cs="Arial"/>
          <w:sz w:val="24"/>
          <w:szCs w:val="24"/>
        </w:rPr>
        <w:t xml:space="preserve">территории </w:t>
      </w:r>
      <w:r w:rsidR="00B97992" w:rsidRPr="00B97992">
        <w:rPr>
          <w:rFonts w:ascii="Arial" w:hAnsi="Arial" w:cs="Arial"/>
          <w:color w:val="000000"/>
          <w:sz w:val="24"/>
          <w:szCs w:val="24"/>
        </w:rPr>
        <w:t>муниципального</w:t>
      </w:r>
      <w:r w:rsidRPr="00B97992">
        <w:rPr>
          <w:rFonts w:ascii="Arial" w:hAnsi="Arial" w:cs="Arial"/>
          <w:color w:val="000000"/>
          <w:sz w:val="24"/>
          <w:szCs w:val="24"/>
        </w:rPr>
        <w:t xml:space="preserve"> образования «Тихоновка»</w:t>
      </w:r>
      <w:r w:rsidR="00B97992">
        <w:rPr>
          <w:rFonts w:ascii="Arial" w:eastAsia="Times New Roman" w:hAnsi="Arial" w:cs="Arial"/>
          <w:sz w:val="24"/>
          <w:szCs w:val="24"/>
          <w:shd w:val="clear" w:color="auto" w:fill="FFFFFF"/>
        </w:rPr>
        <w:t xml:space="preserve">, утвержденные решение </w:t>
      </w:r>
      <w:r w:rsidR="00B97992" w:rsidRPr="00B97992">
        <w:rPr>
          <w:rFonts w:ascii="Arial" w:eastAsia="Times New Roman" w:hAnsi="Arial" w:cs="Arial"/>
          <w:sz w:val="24"/>
          <w:szCs w:val="24"/>
          <w:shd w:val="clear" w:color="auto" w:fill="FFFFFF"/>
        </w:rPr>
        <w:t>Думы МО</w:t>
      </w:r>
      <w:r w:rsidRPr="00B97992">
        <w:rPr>
          <w:rFonts w:ascii="Arial" w:eastAsia="Times New Roman" w:hAnsi="Arial" w:cs="Arial"/>
          <w:sz w:val="24"/>
          <w:szCs w:val="24"/>
          <w:shd w:val="clear" w:color="auto" w:fill="FFFFFF"/>
        </w:rPr>
        <w:t xml:space="preserve"> «Тихоновка» </w:t>
      </w:r>
      <w:r w:rsidRPr="00B97992">
        <w:rPr>
          <w:rFonts w:ascii="Arial" w:hAnsi="Arial" w:cs="Arial"/>
          <w:sz w:val="24"/>
          <w:szCs w:val="24"/>
        </w:rPr>
        <w:t>от 27.10.2017 г. № 153</w:t>
      </w:r>
      <w:r w:rsidRPr="00B97992">
        <w:rPr>
          <w:rFonts w:ascii="Arial" w:eastAsia="Times New Roman" w:hAnsi="Arial" w:cs="Arial"/>
          <w:sz w:val="24"/>
          <w:szCs w:val="24"/>
          <w:shd w:val="clear" w:color="auto" w:fill="FFFFFF"/>
        </w:rPr>
        <w:t>:</w:t>
      </w:r>
    </w:p>
    <w:p w:rsidR="0019720A" w:rsidRPr="00B97992" w:rsidRDefault="0019720A" w:rsidP="00B97992">
      <w:pPr>
        <w:spacing w:after="0"/>
        <w:ind w:firstLine="709"/>
        <w:jc w:val="both"/>
        <w:rPr>
          <w:rFonts w:ascii="Arial" w:eastAsia="Times New Roman" w:hAnsi="Arial" w:cs="Arial"/>
          <w:b/>
          <w:sz w:val="24"/>
          <w:szCs w:val="24"/>
          <w:shd w:val="clear" w:color="auto" w:fill="FFFFFF"/>
        </w:rPr>
      </w:pPr>
      <w:r w:rsidRPr="00B97992">
        <w:rPr>
          <w:rFonts w:ascii="Arial" w:eastAsia="Times New Roman" w:hAnsi="Arial" w:cs="Arial"/>
          <w:b/>
          <w:sz w:val="24"/>
          <w:szCs w:val="24"/>
          <w:shd w:val="clear" w:color="auto" w:fill="FFFFFF"/>
        </w:rPr>
        <w:t>-статью 3 Правил «Основные понятия и термины»  читать в новой редакции</w:t>
      </w:r>
      <w:r w:rsidRPr="00B97992">
        <w:rPr>
          <w:rFonts w:ascii="Arial" w:eastAsia="Times New Roman" w:hAnsi="Arial" w:cs="Arial"/>
          <w:b/>
          <w:sz w:val="24"/>
          <w:szCs w:val="24"/>
        </w:rPr>
        <w:t xml:space="preserve"> </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w:t>
      </w:r>
      <w:r w:rsidRPr="00B97992">
        <w:rPr>
          <w:rFonts w:ascii="Arial" w:hAnsi="Arial" w:cs="Arial"/>
          <w:sz w:val="24"/>
          <w:szCs w:val="24"/>
        </w:rPr>
        <w:lastRenderedPageBreak/>
        <w:t xml:space="preserve">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B97992">
        <w:rPr>
          <w:rFonts w:ascii="Arial" w:hAnsi="Arial" w:cs="Arial"/>
          <w:sz w:val="24"/>
          <w:szCs w:val="24"/>
        </w:rPr>
        <w:t>примагистральные</w:t>
      </w:r>
      <w:proofErr w:type="spellEnd"/>
      <w:r w:rsidRPr="00B97992">
        <w:rPr>
          <w:rFonts w:ascii="Arial" w:hAnsi="Arial" w:cs="Arial"/>
          <w:sz w:val="24"/>
          <w:szCs w:val="24"/>
        </w:rPr>
        <w:t xml:space="preserve"> и специализированные общественные зоны сельского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Собственная территория землепользования - земельный участок, </w:t>
      </w:r>
      <w:r w:rsidRPr="00B97992">
        <w:rPr>
          <w:rFonts w:ascii="Arial" w:hAnsi="Arial" w:cs="Arial"/>
          <w:sz w:val="24"/>
          <w:szCs w:val="24"/>
        </w:rPr>
        <w:lastRenderedPageBreak/>
        <w:t>предоставленный юридическому или физическому лицу для целевого использования в пределах границ, установленных на кадастровом плане-схеме.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Содержание территории - комплекс мероприятий по обеспечению надлежащего состояния территории.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4" w:history="1">
        <w:r w:rsidRPr="00B97992">
          <w:rPr>
            <w:rFonts w:ascii="Arial" w:hAnsi="Arial" w:cs="Arial"/>
            <w:sz w:val="24"/>
            <w:szCs w:val="24"/>
          </w:rPr>
          <w:t>ГОСТ</w:t>
        </w:r>
      </w:hyperlink>
      <w:r w:rsidRPr="00B97992">
        <w:rPr>
          <w:rFonts w:ascii="Arial" w:hAnsi="Arial" w:cs="Arial"/>
          <w:sz w:val="24"/>
          <w:szCs w:val="24"/>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B97992">
        <w:rPr>
          <w:rFonts w:ascii="Arial" w:hAnsi="Arial" w:cs="Arial"/>
          <w:sz w:val="24"/>
          <w:szCs w:val="24"/>
        </w:rPr>
        <w:t>средообразующие</w:t>
      </w:r>
      <w:proofErr w:type="spellEnd"/>
      <w:r w:rsidRPr="00B97992">
        <w:rPr>
          <w:rFonts w:ascii="Arial" w:hAnsi="Arial" w:cs="Arial"/>
          <w:sz w:val="24"/>
          <w:szCs w:val="24"/>
        </w:rPr>
        <w:t>, рекреационные, санитарно-гигиенические и экологические функции.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Сети инженерно-технического обеспечения - системы, которые предназначены для обеспечения зданий или сооружений тепло-,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Внутренние - водопровод, канализация, электрооборудование, отопление, вентиляция, кондиционирования, слаботочные сети, слаботочные системы).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Твердые бытовые отходы (далее - ТБО) - мелкие бытовые отходы потребления.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Контейнер - стандартная, имеющая крышку емкость для сбора ТБО объемом 0,7 - 1,5 куб. 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Санитарная очистка территории - зачистка территорий, сбор, вывоз и утилизация (обезвреживание) твердых бытовых отходов (ТБО) и </w:t>
      </w:r>
      <w:r w:rsidRPr="00B97992">
        <w:rPr>
          <w:rFonts w:ascii="Arial" w:hAnsi="Arial" w:cs="Arial"/>
          <w:sz w:val="24"/>
          <w:szCs w:val="24"/>
        </w:rPr>
        <w:lastRenderedPageBreak/>
        <w:t>крупногабаритного мусора (КГМ).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B97992">
        <w:rPr>
          <w:rFonts w:ascii="Arial" w:hAnsi="Arial" w:cs="Arial"/>
          <w:sz w:val="24"/>
          <w:szCs w:val="24"/>
        </w:rPr>
        <w:t>мусоровывозящей</w:t>
      </w:r>
      <w:proofErr w:type="spellEnd"/>
      <w:r w:rsidRPr="00B97992">
        <w:rPr>
          <w:rFonts w:ascii="Arial" w:hAnsi="Arial" w:cs="Arial"/>
          <w:sz w:val="24"/>
          <w:szCs w:val="24"/>
        </w:rPr>
        <w:t xml:space="preserve"> организацией на вывоз ТБО (КГМ).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Очаговый навал мусора - скопление ТБО, КГМ, возникшее в результате самовольного сброса, по объему до 20 куб. м на территории площадью до 30 кв. 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5" w:history="1">
        <w:r w:rsidRPr="00B97992">
          <w:rPr>
            <w:rFonts w:ascii="Arial" w:hAnsi="Arial" w:cs="Arial"/>
            <w:sz w:val="24"/>
            <w:szCs w:val="24"/>
          </w:rPr>
          <w:t>ГОСТ</w:t>
        </w:r>
      </w:hyperlink>
      <w:r w:rsidRPr="00B97992">
        <w:rPr>
          <w:rFonts w:ascii="Arial" w:hAnsi="Arial" w:cs="Arial"/>
          <w:sz w:val="24"/>
          <w:szCs w:val="24"/>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Подтопленной считается территория площадью свыше 2 кв. м и глубиной более 3 см.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w:t>
      </w:r>
      <w:r w:rsidRPr="00B97992">
        <w:rPr>
          <w:rFonts w:ascii="Arial" w:hAnsi="Arial" w:cs="Arial"/>
          <w:sz w:val="24"/>
          <w:szCs w:val="24"/>
        </w:rPr>
        <w:lastRenderedPageBreak/>
        <w:t>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 </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Проезд - дорога, примыкающая к проезжим частям жилых и магистральных улиц, разворотным площадкам;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Зеленые насаждения - древесная, древесно-кустарниковая, кустарниковая и травянистая растительность;</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Цветник - участок геометрической или свободной формы с высаженными одно-, двух- или многолетними растениями;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Малая архитектурная форма - элементы монументально-декоративного </w:t>
      </w:r>
      <w:r w:rsidRPr="00B97992">
        <w:rPr>
          <w:rFonts w:ascii="Arial" w:hAnsi="Arial" w:cs="Arial"/>
          <w:sz w:val="24"/>
          <w:szCs w:val="24"/>
        </w:rPr>
        <w:lastRenderedPageBreak/>
        <w:t xml:space="preserve">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B97992">
        <w:rPr>
          <w:rFonts w:ascii="Arial" w:hAnsi="Arial" w:cs="Arial"/>
          <w:sz w:val="24"/>
          <w:szCs w:val="24"/>
        </w:rPr>
        <w:t>пергол</w:t>
      </w:r>
      <w:proofErr w:type="spellEnd"/>
      <w:r w:rsidRPr="00B97992">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Тротуар - элемент улицы, предназначенный для движения пешеходов и примыкающий к дороге или отделенный от нее газоном;</w:t>
      </w:r>
    </w:p>
    <w:p w:rsidR="0019720A" w:rsidRPr="00B97992" w:rsidRDefault="0019720A" w:rsidP="00B97992">
      <w:pPr>
        <w:pStyle w:val="ConsPlusNormal"/>
        <w:ind w:firstLine="709"/>
        <w:jc w:val="both"/>
        <w:rPr>
          <w:rFonts w:ascii="Arial" w:hAnsi="Arial" w:cs="Arial"/>
          <w:sz w:val="24"/>
          <w:szCs w:val="24"/>
        </w:rPr>
      </w:pPr>
      <w:proofErr w:type="spellStart"/>
      <w:r w:rsidRPr="00B97992">
        <w:rPr>
          <w:rFonts w:ascii="Arial" w:hAnsi="Arial" w:cs="Arial"/>
          <w:sz w:val="24"/>
          <w:szCs w:val="24"/>
        </w:rPr>
        <w:t>Прилотковая</w:t>
      </w:r>
      <w:proofErr w:type="spellEnd"/>
      <w:r w:rsidRPr="00B97992">
        <w:rPr>
          <w:rFonts w:ascii="Arial" w:hAnsi="Arial" w:cs="Arial"/>
          <w:sz w:val="24"/>
          <w:szCs w:val="24"/>
        </w:rPr>
        <w:t xml:space="preserve"> часть дороги - территория автомобильной дороги вдоль бордюрного камня тротуара или газона шириной один метр;</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Фасад здания, сооружения - наружная сторона здания или сооружения (различаются главный, уличный, дворовый и др. фасады);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Декоративное панно - конструкция, выполненная на тканевой или баннерной основе, размещаемая на плоскости фасадов зданий, ограждениях;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Решетчатая плитка - плитка с отверстиями для посева трав;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w:t>
      </w:r>
      <w:r w:rsidRPr="00B97992">
        <w:rPr>
          <w:rFonts w:ascii="Arial" w:hAnsi="Arial" w:cs="Arial"/>
          <w:sz w:val="24"/>
          <w:szCs w:val="24"/>
        </w:rPr>
        <w:lastRenderedPageBreak/>
        <w:t>содержание прилегающих к многоквартирному жилому дому территорий определяется решением собственников помещений данного дома.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Твердое покрытие - дорожное покрытие в составе дорожных одежд;</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19720A" w:rsidRPr="00B97992" w:rsidRDefault="0019720A" w:rsidP="00B97992">
      <w:pPr>
        <w:pStyle w:val="ConsPlusNormal"/>
        <w:ind w:firstLine="709"/>
        <w:jc w:val="both"/>
        <w:rPr>
          <w:rFonts w:ascii="Arial" w:hAnsi="Arial" w:cs="Arial"/>
          <w:b/>
          <w:sz w:val="24"/>
          <w:szCs w:val="24"/>
        </w:rPr>
      </w:pPr>
      <w:r w:rsidRPr="00B97992">
        <w:rPr>
          <w:rFonts w:ascii="Arial" w:hAnsi="Arial" w:cs="Arial"/>
          <w:b/>
          <w:sz w:val="24"/>
          <w:szCs w:val="24"/>
        </w:rPr>
        <w:t>-дополнить Правила статьей 4.1 следующего содержания:</w:t>
      </w:r>
    </w:p>
    <w:p w:rsidR="0019720A" w:rsidRPr="00B97992" w:rsidRDefault="0019720A" w:rsidP="00B97992">
      <w:pPr>
        <w:pStyle w:val="ConsPlusNormal"/>
        <w:ind w:firstLine="709"/>
        <w:outlineLvl w:val="1"/>
        <w:rPr>
          <w:rFonts w:ascii="Arial" w:hAnsi="Arial" w:cs="Arial"/>
          <w:sz w:val="24"/>
          <w:szCs w:val="24"/>
        </w:rPr>
      </w:pPr>
      <w:r w:rsidRPr="00B97992">
        <w:rPr>
          <w:rFonts w:ascii="Arial" w:hAnsi="Arial" w:cs="Arial"/>
          <w:sz w:val="24"/>
          <w:szCs w:val="24"/>
        </w:rPr>
        <w:t>«4.1 Полномочия органов местного самоуправления в сфере благоустройства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1. В соответствии с Федеральным </w:t>
      </w:r>
      <w:hyperlink r:id="rId6" w:history="1">
        <w:r w:rsidRPr="00B97992">
          <w:rPr>
            <w:rFonts w:ascii="Arial" w:hAnsi="Arial" w:cs="Arial"/>
            <w:sz w:val="24"/>
            <w:szCs w:val="24"/>
          </w:rPr>
          <w:t>законом</w:t>
        </w:r>
      </w:hyperlink>
      <w:r w:rsidRPr="00B97992">
        <w:rPr>
          <w:rFonts w:ascii="Arial" w:hAnsi="Arial" w:cs="Arial"/>
          <w:sz w:val="24"/>
          <w:szCs w:val="24"/>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 В целях реализаций полномочий в сфере благоустройства органы местного самоуправления сельского поселения в сфере благоустройства: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разрабатывают и утверждают решением представительного органа муниципального образования правила благоустройства территории муниципального образования;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 организуют работу административных комиссий и уполномоченных лиц по </w:t>
      </w:r>
      <w:r w:rsidRPr="00B97992">
        <w:rPr>
          <w:rFonts w:ascii="Arial" w:hAnsi="Arial" w:cs="Arial"/>
          <w:sz w:val="24"/>
          <w:szCs w:val="24"/>
        </w:rPr>
        <w:lastRenderedPageBreak/>
        <w:t>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организуют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 составляют ежегодный план </w:t>
      </w:r>
      <w:proofErr w:type="spellStart"/>
      <w:r w:rsidRPr="00B97992">
        <w:rPr>
          <w:rFonts w:ascii="Arial" w:hAnsi="Arial" w:cs="Arial"/>
          <w:sz w:val="24"/>
          <w:szCs w:val="24"/>
        </w:rPr>
        <w:t>благоустроительных</w:t>
      </w:r>
      <w:proofErr w:type="spellEnd"/>
      <w:r w:rsidRPr="00B97992">
        <w:rPr>
          <w:rFonts w:ascii="Arial" w:hAnsi="Arial" w:cs="Arial"/>
          <w:sz w:val="24"/>
          <w:szCs w:val="24"/>
        </w:rPr>
        <w:t xml:space="preserve"> работ;</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принимают целевые программы и т. п.</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19720A" w:rsidRPr="00B97992" w:rsidRDefault="0019720A" w:rsidP="00B97992">
      <w:pPr>
        <w:pStyle w:val="ConsPlusNormal"/>
        <w:ind w:firstLine="709"/>
        <w:outlineLvl w:val="1"/>
        <w:rPr>
          <w:rFonts w:ascii="Arial" w:hAnsi="Arial" w:cs="Arial"/>
          <w:b/>
          <w:sz w:val="24"/>
          <w:szCs w:val="24"/>
        </w:rPr>
      </w:pPr>
      <w:r w:rsidRPr="00B97992">
        <w:rPr>
          <w:rFonts w:ascii="Arial" w:hAnsi="Arial" w:cs="Arial"/>
          <w:b/>
          <w:sz w:val="24"/>
          <w:szCs w:val="24"/>
        </w:rPr>
        <w:t>-дополнить Правила статьей 17.1 «Правила уборки, содержания и эксплуатация объектов благоустройства» следующего содержания: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уборка территории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работы по озеленению территорий и содержанию зеленых насаждений,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освещение территории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содержание и эксплуатация дорог</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содержание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19720A" w:rsidRPr="00B97992" w:rsidRDefault="0019720A" w:rsidP="00B97992">
      <w:pPr>
        <w:pStyle w:val="ConsPlusNormal"/>
        <w:ind w:firstLine="709"/>
        <w:jc w:val="both"/>
        <w:rPr>
          <w:rFonts w:ascii="Arial" w:hAnsi="Arial" w:cs="Arial"/>
          <w:sz w:val="24"/>
          <w:szCs w:val="24"/>
        </w:rPr>
      </w:pPr>
      <w:bookmarkStart w:id="0" w:name="P327"/>
      <w:bookmarkEnd w:id="0"/>
      <w:r w:rsidRPr="00B97992">
        <w:rPr>
          <w:rFonts w:ascii="Arial" w:hAnsi="Arial" w:cs="Arial"/>
          <w:sz w:val="24"/>
          <w:szCs w:val="24"/>
        </w:rPr>
        <w:t>1. Уборка территории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1.1.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w:t>
      </w:r>
      <w:r w:rsidRPr="00B97992">
        <w:rPr>
          <w:rFonts w:ascii="Arial" w:hAnsi="Arial" w:cs="Arial"/>
          <w:sz w:val="24"/>
          <w:szCs w:val="24"/>
        </w:rPr>
        <w:lastRenderedPageBreak/>
        <w:t>соблюдать чистоту и поддерживать порядок на всей территории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w:t>
      </w:r>
      <w:r w:rsidR="00B97992" w:rsidRPr="00B97992">
        <w:rPr>
          <w:rFonts w:ascii="Arial" w:hAnsi="Arial" w:cs="Arial"/>
          <w:sz w:val="24"/>
          <w:szCs w:val="24"/>
        </w:rPr>
        <w:t>за юридические и физические лица</w:t>
      </w:r>
      <w:r w:rsidRPr="00B97992">
        <w:rPr>
          <w:rFonts w:ascii="Arial" w:hAnsi="Arial" w:cs="Arial"/>
          <w:sz w:val="24"/>
          <w:szCs w:val="24"/>
        </w:rPr>
        <w:t xml:space="preserve"> в соответствии с договором, убираются и содержатся специализированными предприятиями и организациями на основе муниципального заказа.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Не допускается сброс жидких бытовых отходов на рельеф местности, в водные объекты и в канализацию.</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Не допускается складирование твердых коммунальных отходов в неустановленных местах.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Сбор ТБО для последующего вывоза и утилизации осуществляется: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посредством выноса ТБО из частных домовладений к месту остановки спецтехники.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w:t>
      </w:r>
      <w:r w:rsidRPr="00B97992">
        <w:rPr>
          <w:rFonts w:ascii="Arial" w:hAnsi="Arial" w:cs="Arial"/>
          <w:sz w:val="24"/>
          <w:szCs w:val="24"/>
        </w:rPr>
        <w:lastRenderedPageBreak/>
        <w:t>по мере необходимости, но не реже одного раза в полгода в места, предназначенные для этих целей.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B97992">
        <w:rPr>
          <w:rFonts w:ascii="Arial" w:hAnsi="Arial" w:cs="Arial"/>
          <w:sz w:val="24"/>
          <w:szCs w:val="24"/>
        </w:rPr>
        <w:t>нафтализол</w:t>
      </w:r>
      <w:proofErr w:type="spellEnd"/>
      <w:r w:rsidRPr="00B97992">
        <w:rPr>
          <w:rFonts w:ascii="Arial" w:hAnsi="Arial" w:cs="Arial"/>
          <w:sz w:val="24"/>
          <w:szCs w:val="24"/>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1.7 Сбор пищевых отходов.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Сборники, предназначенные для пищевых отходов, использовать для каких-либо иных целей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Запрещается выбор пищевых отходов как из сборников для пищевых, так и для твердых бытовых отходов.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Запрещается собирать и использовать пищевые отходы общественных столовых и буфетов.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w:t>
      </w:r>
      <w:r w:rsidRPr="00B97992">
        <w:rPr>
          <w:rFonts w:ascii="Arial" w:hAnsi="Arial" w:cs="Arial"/>
          <w:sz w:val="24"/>
          <w:szCs w:val="24"/>
        </w:rPr>
        <w:lastRenderedPageBreak/>
        <w:t>подчиненности, должно осуществляться только в охлаждаемых помещениях.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1.8 Сбор биологических отходов.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B97992">
        <w:rPr>
          <w:rFonts w:ascii="Arial" w:hAnsi="Arial" w:cs="Arial"/>
          <w:sz w:val="24"/>
          <w:szCs w:val="24"/>
        </w:rPr>
        <w:t>захоранивают</w:t>
      </w:r>
      <w:proofErr w:type="spellEnd"/>
      <w:r w:rsidRPr="00B97992">
        <w:rPr>
          <w:rFonts w:ascii="Arial" w:hAnsi="Arial" w:cs="Arial"/>
          <w:sz w:val="24"/>
          <w:szCs w:val="24"/>
        </w:rPr>
        <w:t xml:space="preserve"> в специально отведенных местах.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Биологические отходы, зараженные или контаминированные возбудителями: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B97992">
        <w:rPr>
          <w:rFonts w:ascii="Arial" w:hAnsi="Arial" w:cs="Arial"/>
          <w:sz w:val="24"/>
          <w:szCs w:val="24"/>
        </w:rPr>
        <w:t>мелиоидоза</w:t>
      </w:r>
      <w:proofErr w:type="spellEnd"/>
      <w:r w:rsidRPr="00B97992">
        <w:rPr>
          <w:rFonts w:ascii="Arial" w:hAnsi="Arial" w:cs="Arial"/>
          <w:sz w:val="24"/>
          <w:szCs w:val="24"/>
        </w:rPr>
        <w:t xml:space="preserve"> (ложного сапа), </w:t>
      </w:r>
      <w:proofErr w:type="spellStart"/>
      <w:r w:rsidRPr="00B97992">
        <w:rPr>
          <w:rFonts w:ascii="Arial" w:hAnsi="Arial" w:cs="Arial"/>
          <w:sz w:val="24"/>
          <w:szCs w:val="24"/>
        </w:rPr>
        <w:t>миксоматоза</w:t>
      </w:r>
      <w:proofErr w:type="spellEnd"/>
      <w:r w:rsidRPr="00B97992">
        <w:rPr>
          <w:rFonts w:ascii="Arial" w:hAnsi="Arial" w:cs="Arial"/>
          <w:sz w:val="24"/>
          <w:szCs w:val="24"/>
        </w:rPr>
        <w:t xml:space="preserve">, геморрагической болезни кроликов, чумы птиц сжигают на месте, а также в </w:t>
      </w:r>
      <w:proofErr w:type="spellStart"/>
      <w:r w:rsidRPr="00B97992">
        <w:rPr>
          <w:rFonts w:ascii="Arial" w:hAnsi="Arial" w:cs="Arial"/>
          <w:sz w:val="24"/>
          <w:szCs w:val="24"/>
        </w:rPr>
        <w:t>трупосжигательных</w:t>
      </w:r>
      <w:proofErr w:type="spellEnd"/>
      <w:r w:rsidRPr="00B97992">
        <w:rPr>
          <w:rFonts w:ascii="Arial" w:hAnsi="Arial" w:cs="Arial"/>
          <w:sz w:val="24"/>
          <w:szCs w:val="24"/>
        </w:rPr>
        <w:t xml:space="preserve"> печах или на специально отведенных площадках;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энцефалопатии, скрепи, </w:t>
      </w:r>
      <w:proofErr w:type="spellStart"/>
      <w:r w:rsidRPr="00B97992">
        <w:rPr>
          <w:rFonts w:ascii="Arial" w:hAnsi="Arial" w:cs="Arial"/>
          <w:sz w:val="24"/>
          <w:szCs w:val="24"/>
        </w:rPr>
        <w:t>аденоматоза</w:t>
      </w:r>
      <w:proofErr w:type="spellEnd"/>
      <w:r w:rsidRPr="00B97992">
        <w:rPr>
          <w:rFonts w:ascii="Arial" w:hAnsi="Arial" w:cs="Arial"/>
          <w:sz w:val="24"/>
          <w:szCs w:val="24"/>
        </w:rPr>
        <w:t xml:space="preserve">, </w:t>
      </w:r>
      <w:proofErr w:type="spellStart"/>
      <w:r w:rsidRPr="00B97992">
        <w:rPr>
          <w:rFonts w:ascii="Arial" w:hAnsi="Arial" w:cs="Arial"/>
          <w:sz w:val="24"/>
          <w:szCs w:val="24"/>
        </w:rPr>
        <w:t>виснамаэди</w:t>
      </w:r>
      <w:proofErr w:type="spellEnd"/>
      <w:r w:rsidRPr="00B97992">
        <w:rPr>
          <w:rFonts w:ascii="Arial" w:hAnsi="Arial" w:cs="Arial"/>
          <w:sz w:val="24"/>
          <w:szCs w:val="24"/>
        </w:rPr>
        <w:t xml:space="preserve"> перерабатывают на мясокостную муку. В случае невозможности переработки они подлежат сжиганию;</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болезней, ранее не регистрировавшихся на территории России, сжигают.</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1.9. Всем юридическим и физическим лицам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уничтожение биологических отходов путем захоронения их в землю;</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сброс биологических отходов в водоемы;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сброс биологических отходов в бытовые мусорные контейнеры, вывоз их на свалки и полигоны для захоронения.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1.10. Остановочные павильоны, остановочные площадки общественного транспорта</w:t>
      </w:r>
      <w:r w:rsidRPr="00B97992">
        <w:rPr>
          <w:rFonts w:ascii="Arial" w:hAnsi="Arial" w:cs="Arial"/>
          <w:color w:val="FF0000"/>
          <w:sz w:val="24"/>
          <w:szCs w:val="24"/>
        </w:rPr>
        <w:t xml:space="preserve">, </w:t>
      </w:r>
      <w:r w:rsidRPr="00B97992">
        <w:rPr>
          <w:rFonts w:ascii="Arial" w:hAnsi="Arial" w:cs="Arial"/>
          <w:sz w:val="24"/>
          <w:szCs w:val="24"/>
        </w:rPr>
        <w:t>остановочные площадки (павильоны) школьного автобуса для посадки и высадки детей у образовательного учреждения,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Граница прилегающих территорий определяется: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на улицах с двухсторонней застройкой по длине занимаемого участка, по ширине - до оси проезжей части улицы;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на строительных площадках - территория не менее 15 метров от </w:t>
      </w:r>
      <w:r w:rsidRPr="00B97992">
        <w:rPr>
          <w:rFonts w:ascii="Arial" w:hAnsi="Arial" w:cs="Arial"/>
          <w:sz w:val="24"/>
          <w:szCs w:val="24"/>
        </w:rPr>
        <w:lastRenderedPageBreak/>
        <w:t>ограждения стройки по всему периметру;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производить своевременную уборку и вывоз мусора, листвы, веток, льда, снега и т. п.;</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своевременно выполнять мероприятия по борьбе с сорными, карантинными травами, </w:t>
      </w:r>
      <w:proofErr w:type="spellStart"/>
      <w:r w:rsidRPr="00B97992">
        <w:rPr>
          <w:rFonts w:ascii="Arial" w:hAnsi="Arial" w:cs="Arial"/>
          <w:sz w:val="24"/>
          <w:szCs w:val="24"/>
        </w:rPr>
        <w:t>наркосодержащими</w:t>
      </w:r>
      <w:proofErr w:type="spellEnd"/>
      <w:r w:rsidRPr="00B97992">
        <w:rPr>
          <w:rFonts w:ascii="Arial" w:hAnsi="Arial" w:cs="Arial"/>
          <w:sz w:val="24"/>
          <w:szCs w:val="24"/>
        </w:rPr>
        <w:t xml:space="preserve"> растениями, вредителями зеленых насаждений (покос, иные сезонные работы);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1.14.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На остановках пассажирского транспорта, остановках школьного автобуса для посадки и высадки детей  у образовательного учреждения и у входов в торговые объекты - в количестве не менее одной.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Очистка урн производится балансодержателями домовладений и </w:t>
      </w:r>
      <w:r w:rsidRPr="00B97992">
        <w:rPr>
          <w:rFonts w:ascii="Arial" w:hAnsi="Arial" w:cs="Arial"/>
          <w:sz w:val="24"/>
          <w:szCs w:val="24"/>
        </w:rPr>
        <w:lastRenderedPageBreak/>
        <w:t>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Покраска урн осуществляется балансодержателями один раз в год (апрель), а также по мере необходимости.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1.17. Ответственными за содержание объектов в чистоте, согласно настоящим Правилам, и соблюдением установленного санитарного порядка являются: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на предприятиях, организациях и учреждениях - их руководители;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на объектах торговли, оказания услуг - руководители объектов торговли (оказания услуг), индивидуальные предприниматели;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на незастроенных территориях - владельцы земельных участков;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на строительных площадках - владельцы земельных участков или руководители организации-подрядчика;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в частных домовладениях и прочих объектах - владельцы домов, объектов, либо лица, ими уполномоченные.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Складирование нечистот на проезжую часть улиц, тротуары и газоны запрещено.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 Правила содержания зеленых насаждений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 соответствии с природоохранным законодательством Российской Федерации зеленые насаждения поселений подлежат охране.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2.2. 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w:t>
      </w:r>
      <w:r w:rsidRPr="00B97992">
        <w:rPr>
          <w:rFonts w:ascii="Arial" w:hAnsi="Arial" w:cs="Arial"/>
          <w:sz w:val="24"/>
          <w:szCs w:val="24"/>
        </w:rPr>
        <w:lastRenderedPageBreak/>
        <w:t>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Иркутской области.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2.5. Для живых изгородей детских площадок не допускается использование кустарников, имеющих шипы и ядовитые ягоды.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2.7. При строительстве и производстве земельных и планировочных работ организации и граждане обязаны: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получить разрешение в установленном администрацией сельского поселения порядке;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2.8. Снос и обрезка зеленых насаждений или перенос их в другое место допускаются в следующих случаях: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w:t>
      </w:r>
      <w:r w:rsidRPr="00B97992">
        <w:rPr>
          <w:rFonts w:ascii="Arial" w:hAnsi="Arial" w:cs="Arial"/>
          <w:sz w:val="24"/>
          <w:szCs w:val="24"/>
        </w:rPr>
        <w:lastRenderedPageBreak/>
        <w:t>эпидемиологического надзора;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проведении санитарной обрезки и ликвидации аварийных, сухостойных, давших трещины, сломанных, опасно наклонившихся деревьев;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гибели, потере декоративности и снижении функциональной роли зеленых насаждений.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 Освещение территории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3.1. 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 сельского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У пожарных гидрантов и </w:t>
      </w:r>
      <w:proofErr w:type="spellStart"/>
      <w:r w:rsidRPr="00B97992">
        <w:rPr>
          <w:rFonts w:ascii="Arial" w:hAnsi="Arial" w:cs="Arial"/>
          <w:sz w:val="24"/>
          <w:szCs w:val="24"/>
        </w:rPr>
        <w:t>водоисточников</w:t>
      </w:r>
      <w:proofErr w:type="spellEnd"/>
      <w:r w:rsidRPr="00B97992">
        <w:rPr>
          <w:rFonts w:ascii="Arial" w:hAnsi="Arial" w:cs="Arial"/>
          <w:sz w:val="24"/>
          <w:szCs w:val="24"/>
        </w:rPr>
        <w:t xml:space="preserve">, а также на подъездах к ним </w:t>
      </w:r>
      <w:r w:rsidRPr="00B97992">
        <w:rPr>
          <w:rFonts w:ascii="Arial" w:hAnsi="Arial" w:cs="Arial"/>
          <w:sz w:val="24"/>
          <w:szCs w:val="24"/>
        </w:rPr>
        <w:lastRenderedPageBreak/>
        <w:t xml:space="preserve">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B97992">
        <w:rPr>
          <w:rFonts w:ascii="Arial" w:hAnsi="Arial" w:cs="Arial"/>
          <w:sz w:val="24"/>
          <w:szCs w:val="24"/>
        </w:rPr>
        <w:t>водоисточника</w:t>
      </w:r>
      <w:proofErr w:type="spellEnd"/>
      <w:r w:rsidRPr="00B97992">
        <w:rPr>
          <w:rFonts w:ascii="Arial" w:hAnsi="Arial" w:cs="Arial"/>
          <w:sz w:val="24"/>
          <w:szCs w:val="24"/>
        </w:rPr>
        <w:t>.</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Особое внимание необходимо уделять освещенности основных пешеходных направлений, прокладываемых через озеленение территорий парков, жилых кварталов, путей движения школьников и на остановке школьного автобуса для посадки и высадки детей у образовательных учреждений, инвалидов и пожилых людей.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3.3. Освещение территорий поселения осуществляется специализированными предприятиями по договорам с собственниками (владельцами) территорий.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Содержание и эксплуатация элементов наружного освещения осуществляются их собственниками (владельцами).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Для пешеходных и транспортных коммуникаций в пределах жилой застройки нормируется средняя горизонтальная освещенность:</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для пешеходных аллей, дорог, тротуаров - не менее 4 лк;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для внутренних и служебно-хозяйственных проездов, автостоянок, хозяйственных площадок и площадок для мусоросборников - не менее 2 лк;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для прогулочных дорожек и площадок отдыха - не менее 1 лк.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 Содержание объектов водопроводно-канализационного хозяйства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w:t>
      </w:r>
      <w:r w:rsidRPr="00B97992">
        <w:rPr>
          <w:rFonts w:ascii="Arial" w:hAnsi="Arial" w:cs="Arial"/>
          <w:sz w:val="24"/>
          <w:szCs w:val="24"/>
        </w:rPr>
        <w:lastRenderedPageBreak/>
        <w:t>сети и сооружения".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4.3.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B97992">
        <w:rPr>
          <w:rFonts w:ascii="Arial" w:hAnsi="Arial" w:cs="Arial"/>
          <w:sz w:val="24"/>
          <w:szCs w:val="24"/>
        </w:rPr>
        <w:t>ЦГиЭ</w:t>
      </w:r>
      <w:proofErr w:type="spellEnd"/>
      <w:r w:rsidRPr="00B97992">
        <w:rPr>
          <w:rFonts w:ascii="Arial" w:hAnsi="Arial" w:cs="Arial"/>
          <w:sz w:val="24"/>
          <w:szCs w:val="24"/>
        </w:rPr>
        <w:t>.</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 Содержание домашних животных и птицы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5.1. Порядок содержания собак и кошек: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5.2. Порядок выгула собак.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При выгуле собак владельцы должны соблюдать следующие требования: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Выгуливать собак только на специально отведенной для этой цели площадке.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Если площадка огорожена, выгуливать собак без намордника и поводка.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выгуле собак в ночное время их владельцы должны принимать меры к обеспечению тишины.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 Обязанности владельца животного: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lastRenderedPageBreak/>
        <w:t>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5.3.3. При выгуле собак иметь тару и приспособление по уборке фекалий собаки.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5.3.5. При переходе через улицу и вблизи магистралей владелец собаки обязан взять ее на поводок во избежание дорожно-транспортных происшествий.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5.3.6. Не допускать собак и кошек на детские площадки, в магазины, столовые и другие места общего пользования.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5.3.12. Владелец животного обязан предусмотреть исключение случаев нападения животного на граждан.</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5.4. На территории поселения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5.4.1. Лицам в нетрезвом состоянии выгуливать собак и появляться с ними в общественных местах.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5.4.2. Разведение собак и кошек с целью использования шкуры и мяса животного.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5.4.3. Выгуливание собак на территориях парков, скверов, школ, детских дошкольных и медицинских учреждений, детских площадок.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5.4.4. Проведение собачьих боев.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5.5. Определение мест выпаса животных частных домовладельцев производится распоряжением администрации поселения. </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5.6.  Запрещается выпас сельскохозяйственных животных и птицы на территории муниципального образования «Тихоновка» без сопровождающих лиц.</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5.7. Расстояние от хозяйственных построек для скота и птицы до шахтных </w:t>
      </w:r>
      <w:r w:rsidRPr="00B97992">
        <w:rPr>
          <w:rFonts w:ascii="Arial" w:hAnsi="Arial" w:cs="Arial"/>
          <w:sz w:val="24"/>
          <w:szCs w:val="24"/>
        </w:rPr>
        <w:lastRenderedPageBreak/>
        <w:t>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19720A" w:rsidRPr="00B97992" w:rsidTr="0019720A">
        <w:tc>
          <w:tcPr>
            <w:tcW w:w="1560" w:type="dxa"/>
            <w:vMerge w:val="restart"/>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Нормативный разрыв</w:t>
            </w:r>
          </w:p>
        </w:tc>
        <w:tc>
          <w:tcPr>
            <w:tcW w:w="7513" w:type="dxa"/>
            <w:gridSpan w:val="7"/>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Поголовье (</w:t>
            </w:r>
            <w:proofErr w:type="spellStart"/>
            <w:r w:rsidRPr="00B97992">
              <w:rPr>
                <w:rFonts w:ascii="Arial" w:hAnsi="Arial" w:cs="Arial"/>
                <w:sz w:val="24"/>
                <w:szCs w:val="24"/>
              </w:rPr>
              <w:t>шт</w:t>
            </w:r>
            <w:proofErr w:type="spellEnd"/>
            <w:r w:rsidRPr="00B97992">
              <w:rPr>
                <w:rFonts w:ascii="Arial" w:hAnsi="Arial" w:cs="Arial"/>
                <w:sz w:val="24"/>
                <w:szCs w:val="24"/>
              </w:rPr>
              <w:t>)</w:t>
            </w:r>
          </w:p>
        </w:tc>
      </w:tr>
      <w:tr w:rsidR="0019720A" w:rsidRPr="00B97992" w:rsidTr="0019720A">
        <w:tc>
          <w:tcPr>
            <w:tcW w:w="1560" w:type="dxa"/>
            <w:vMerge/>
          </w:tcPr>
          <w:p w:rsidR="0019720A" w:rsidRPr="00B97992" w:rsidRDefault="0019720A" w:rsidP="00B97992">
            <w:pPr>
              <w:ind w:firstLine="709"/>
              <w:rPr>
                <w:rFonts w:ascii="Arial" w:hAnsi="Arial" w:cs="Arial"/>
                <w:sz w:val="24"/>
                <w:szCs w:val="24"/>
              </w:rPr>
            </w:pPr>
          </w:p>
        </w:tc>
        <w:tc>
          <w:tcPr>
            <w:tcW w:w="993"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Свиньи</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Коровы, бычки</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Овцы, козы</w:t>
            </w:r>
          </w:p>
        </w:tc>
        <w:tc>
          <w:tcPr>
            <w:tcW w:w="1276" w:type="dxa"/>
          </w:tcPr>
          <w:p w:rsidR="0019720A" w:rsidRPr="00B97992" w:rsidRDefault="00B97992" w:rsidP="00B97992">
            <w:pPr>
              <w:pStyle w:val="ConsPlusNormal"/>
              <w:ind w:firstLine="709"/>
              <w:jc w:val="center"/>
              <w:rPr>
                <w:rFonts w:ascii="Arial" w:hAnsi="Arial" w:cs="Arial"/>
                <w:sz w:val="24"/>
                <w:szCs w:val="24"/>
              </w:rPr>
            </w:pPr>
            <w:r w:rsidRPr="00B97992">
              <w:rPr>
                <w:rFonts w:ascii="Arial" w:hAnsi="Arial" w:cs="Arial"/>
                <w:sz w:val="24"/>
                <w:szCs w:val="24"/>
              </w:rPr>
              <w:t>Кроликоматки</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птица</w:t>
            </w:r>
          </w:p>
        </w:tc>
        <w:tc>
          <w:tcPr>
            <w:tcW w:w="1134"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лошади</w:t>
            </w:r>
          </w:p>
        </w:tc>
        <w:tc>
          <w:tcPr>
            <w:tcW w:w="1134"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Нутрии, песцы</w:t>
            </w:r>
          </w:p>
        </w:tc>
      </w:tr>
      <w:tr w:rsidR="0019720A" w:rsidRPr="00B97992" w:rsidTr="0019720A">
        <w:tc>
          <w:tcPr>
            <w:tcW w:w="1560"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10</w:t>
            </w:r>
          </w:p>
        </w:tc>
        <w:tc>
          <w:tcPr>
            <w:tcW w:w="993"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5</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5</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10</w:t>
            </w:r>
          </w:p>
        </w:tc>
        <w:tc>
          <w:tcPr>
            <w:tcW w:w="1276"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10</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30</w:t>
            </w:r>
          </w:p>
        </w:tc>
        <w:tc>
          <w:tcPr>
            <w:tcW w:w="1134"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5</w:t>
            </w:r>
          </w:p>
        </w:tc>
        <w:tc>
          <w:tcPr>
            <w:tcW w:w="1134"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5</w:t>
            </w:r>
          </w:p>
        </w:tc>
      </w:tr>
      <w:tr w:rsidR="0019720A" w:rsidRPr="00B97992" w:rsidTr="0019720A">
        <w:tc>
          <w:tcPr>
            <w:tcW w:w="1560"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20</w:t>
            </w:r>
          </w:p>
        </w:tc>
        <w:tc>
          <w:tcPr>
            <w:tcW w:w="993"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8</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8</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15</w:t>
            </w:r>
          </w:p>
        </w:tc>
        <w:tc>
          <w:tcPr>
            <w:tcW w:w="1276"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20</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45</w:t>
            </w:r>
          </w:p>
        </w:tc>
        <w:tc>
          <w:tcPr>
            <w:tcW w:w="1134"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8</w:t>
            </w:r>
          </w:p>
        </w:tc>
        <w:tc>
          <w:tcPr>
            <w:tcW w:w="1134"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8</w:t>
            </w:r>
          </w:p>
        </w:tc>
      </w:tr>
      <w:tr w:rsidR="0019720A" w:rsidRPr="00B97992" w:rsidTr="0019720A">
        <w:tc>
          <w:tcPr>
            <w:tcW w:w="1560"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30</w:t>
            </w:r>
          </w:p>
        </w:tc>
        <w:tc>
          <w:tcPr>
            <w:tcW w:w="993"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10</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10</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20</w:t>
            </w:r>
          </w:p>
        </w:tc>
        <w:tc>
          <w:tcPr>
            <w:tcW w:w="1276"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30</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60</w:t>
            </w:r>
          </w:p>
        </w:tc>
        <w:tc>
          <w:tcPr>
            <w:tcW w:w="1134"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10</w:t>
            </w:r>
          </w:p>
        </w:tc>
        <w:tc>
          <w:tcPr>
            <w:tcW w:w="1134"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10</w:t>
            </w:r>
          </w:p>
        </w:tc>
      </w:tr>
      <w:tr w:rsidR="0019720A" w:rsidRPr="00B97992" w:rsidTr="0019720A">
        <w:tc>
          <w:tcPr>
            <w:tcW w:w="1560"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40</w:t>
            </w:r>
          </w:p>
        </w:tc>
        <w:tc>
          <w:tcPr>
            <w:tcW w:w="993"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15</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15</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25</w:t>
            </w:r>
          </w:p>
        </w:tc>
        <w:tc>
          <w:tcPr>
            <w:tcW w:w="1276"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40</w:t>
            </w:r>
          </w:p>
        </w:tc>
        <w:tc>
          <w:tcPr>
            <w:tcW w:w="992"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75</w:t>
            </w:r>
          </w:p>
        </w:tc>
        <w:tc>
          <w:tcPr>
            <w:tcW w:w="1134"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15</w:t>
            </w:r>
          </w:p>
        </w:tc>
        <w:tc>
          <w:tcPr>
            <w:tcW w:w="1134" w:type="dxa"/>
          </w:tcPr>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до 15</w:t>
            </w:r>
          </w:p>
        </w:tc>
      </w:tr>
    </w:tbl>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5.8.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7" w:history="1">
        <w:proofErr w:type="spellStart"/>
        <w:r w:rsidRPr="00B97992">
          <w:rPr>
            <w:rFonts w:ascii="Arial" w:hAnsi="Arial" w:cs="Arial"/>
            <w:sz w:val="24"/>
            <w:szCs w:val="24"/>
          </w:rPr>
          <w:t>СанПин</w:t>
        </w:r>
        <w:proofErr w:type="spellEnd"/>
      </w:hyperlink>
      <w:r w:rsidRPr="00B97992">
        <w:rPr>
          <w:rFonts w:ascii="Arial" w:hAnsi="Arial" w:cs="Arial"/>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5.9. Разрывы от крупных животноводческих и птицеводческих предприятий, в зависимости от количества голов, устанавливаются требованиями </w:t>
      </w:r>
      <w:hyperlink r:id="rId8" w:history="1">
        <w:r w:rsidRPr="00B97992">
          <w:rPr>
            <w:rFonts w:ascii="Arial" w:hAnsi="Arial" w:cs="Arial"/>
            <w:sz w:val="24"/>
            <w:szCs w:val="24"/>
          </w:rPr>
          <w:t>СанПиН</w:t>
        </w:r>
      </w:hyperlink>
      <w:r w:rsidRPr="00B97992">
        <w:rPr>
          <w:rFonts w:ascii="Arial" w:hAnsi="Arial" w:cs="Arial"/>
          <w:sz w:val="24"/>
          <w:szCs w:val="24"/>
        </w:rPr>
        <w:t xml:space="preserve"> 2.2.1/2.1.1.1200-03.</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5.10.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5.11.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5.12.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5.13.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w:t>
      </w:r>
      <w:r w:rsidRPr="00B97992">
        <w:rPr>
          <w:rFonts w:ascii="Arial" w:hAnsi="Arial" w:cs="Arial"/>
          <w:sz w:val="24"/>
          <w:szCs w:val="24"/>
        </w:rPr>
        <w:lastRenderedPageBreak/>
        <w:t>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 Законами Иркутской области, и нормативными правовыми актами органа местного самоуправления.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6. В соответствии с Ветеринарно-санитарными </w:t>
      </w:r>
      <w:hyperlink r:id="rId9" w:history="1">
        <w:r w:rsidRPr="00B97992">
          <w:rPr>
            <w:rFonts w:ascii="Arial" w:hAnsi="Arial" w:cs="Arial"/>
            <w:sz w:val="24"/>
            <w:szCs w:val="24"/>
          </w:rPr>
          <w:t>правилами</w:t>
        </w:r>
      </w:hyperlink>
      <w:r w:rsidRPr="00B97992">
        <w:rPr>
          <w:rFonts w:ascii="Arial" w:hAnsi="Arial" w:cs="Arial"/>
          <w:sz w:val="24"/>
          <w:szCs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w:t>
      </w:r>
      <w:r w:rsidR="00B97992" w:rsidRPr="00B97992">
        <w:rPr>
          <w:rFonts w:ascii="Arial" w:hAnsi="Arial" w:cs="Arial"/>
          <w:sz w:val="24"/>
          <w:szCs w:val="24"/>
        </w:rPr>
        <w:t>мертворождённого</w:t>
      </w:r>
      <w:r w:rsidRPr="00B97992">
        <w:rPr>
          <w:rFonts w:ascii="Arial" w:hAnsi="Arial" w:cs="Arial"/>
          <w:sz w:val="24"/>
          <w:szCs w:val="24"/>
        </w:rPr>
        <w:t xml:space="preserve">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Обязанность по доставке биологических отходов для переработки или захоронения (сжигания) возлагается на их владельца.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7. Подробные </w:t>
      </w:r>
      <w:hyperlink w:anchor="P932" w:history="1">
        <w:r w:rsidRPr="00B97992">
          <w:rPr>
            <w:rFonts w:ascii="Arial" w:hAnsi="Arial" w:cs="Arial"/>
            <w:sz w:val="24"/>
            <w:szCs w:val="24"/>
          </w:rPr>
          <w:t>правила</w:t>
        </w:r>
      </w:hyperlink>
      <w:r w:rsidRPr="00B97992">
        <w:rPr>
          <w:rFonts w:ascii="Arial" w:hAnsi="Arial" w:cs="Arial"/>
          <w:sz w:val="24"/>
          <w:szCs w:val="24"/>
        </w:rPr>
        <w:t xml:space="preserve"> содержания домашних животных, птиц, собак и кошек приведены в Приложении N 1 к Правилам благоустройства территории.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Примечание: к </w:t>
      </w:r>
      <w:r w:rsidRPr="00B97992">
        <w:rPr>
          <w:rFonts w:ascii="Arial" w:hAnsi="Arial" w:cs="Arial"/>
        </w:rPr>
        <w:t>пункту 1 статьи 17.1</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В соответствии со </w:t>
      </w:r>
      <w:hyperlink r:id="rId10" w:history="1">
        <w:r w:rsidRPr="00B97992">
          <w:rPr>
            <w:rFonts w:ascii="Arial" w:hAnsi="Arial" w:cs="Arial"/>
            <w:sz w:val="24"/>
            <w:szCs w:val="24"/>
          </w:rPr>
          <w:t>статьей 8</w:t>
        </w:r>
      </w:hyperlink>
      <w:r w:rsidRPr="00B97992">
        <w:rPr>
          <w:rFonts w:ascii="Arial" w:hAnsi="Arial" w:cs="Arial"/>
          <w:sz w:val="24"/>
          <w:szCs w:val="24"/>
        </w:rPr>
        <w:t xml:space="preserve"> 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Администрация МО «Тихоновка» осуществляет деятельность по вывозу мусора в целях оказания помощи муниципальному району.</w:t>
      </w:r>
    </w:p>
    <w:p w:rsidR="0019720A" w:rsidRPr="00B97992" w:rsidRDefault="0019720A" w:rsidP="00B97992">
      <w:pPr>
        <w:pStyle w:val="ConsPlusNormal"/>
        <w:ind w:firstLine="709"/>
        <w:outlineLvl w:val="1"/>
        <w:rPr>
          <w:rFonts w:ascii="Arial" w:hAnsi="Arial" w:cs="Arial"/>
          <w:sz w:val="24"/>
          <w:szCs w:val="24"/>
        </w:rPr>
      </w:pPr>
      <w:r w:rsidRPr="00B97992">
        <w:rPr>
          <w:rFonts w:ascii="Arial" w:hAnsi="Arial" w:cs="Arial"/>
          <w:b/>
          <w:sz w:val="24"/>
          <w:szCs w:val="24"/>
        </w:rPr>
        <w:t>-дополнить Правила статьей 21.1</w:t>
      </w:r>
      <w:r w:rsidRPr="00B97992">
        <w:rPr>
          <w:rFonts w:ascii="Arial" w:hAnsi="Arial" w:cs="Arial"/>
          <w:sz w:val="24"/>
          <w:szCs w:val="24"/>
        </w:rPr>
        <w:t xml:space="preserve"> « Правила производства дорожных и земляных работ»  следующего содержания: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19720A" w:rsidRPr="00B97992" w:rsidRDefault="0019720A" w:rsidP="00B97992">
      <w:pPr>
        <w:pStyle w:val="ConsPlusNormal"/>
        <w:ind w:firstLine="709"/>
        <w:jc w:val="both"/>
        <w:rPr>
          <w:rFonts w:ascii="Arial" w:hAnsi="Arial" w:cs="Arial"/>
          <w:sz w:val="24"/>
          <w:szCs w:val="24"/>
        </w:rPr>
      </w:pPr>
      <w:bookmarkStart w:id="1" w:name="P234"/>
      <w:bookmarkEnd w:id="1"/>
      <w:r w:rsidRPr="00B97992">
        <w:rPr>
          <w:rFonts w:ascii="Arial" w:hAnsi="Arial" w:cs="Arial"/>
          <w:sz w:val="24"/>
          <w:szCs w:val="24"/>
        </w:rPr>
        <w:t>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4. В случае повреждения подземных коммуникаций при разрытии </w:t>
      </w:r>
      <w:r w:rsidRPr="00B97992">
        <w:rPr>
          <w:rFonts w:ascii="Arial" w:hAnsi="Arial" w:cs="Arial"/>
          <w:sz w:val="24"/>
          <w:szCs w:val="24"/>
        </w:rPr>
        <w:lastRenderedPageBreak/>
        <w:t>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19720A" w:rsidRPr="00B97992" w:rsidRDefault="0019720A" w:rsidP="00B97992">
      <w:pPr>
        <w:pStyle w:val="ConsPlusNormal"/>
        <w:ind w:firstLine="709"/>
        <w:jc w:val="both"/>
        <w:rPr>
          <w:rFonts w:ascii="Arial" w:hAnsi="Arial" w:cs="Arial"/>
          <w:sz w:val="24"/>
          <w:szCs w:val="24"/>
        </w:rPr>
      </w:pPr>
      <w:bookmarkStart w:id="2" w:name="P240"/>
      <w:bookmarkEnd w:id="2"/>
      <w:r w:rsidRPr="00B97992">
        <w:rPr>
          <w:rFonts w:ascii="Arial" w:hAnsi="Arial" w:cs="Arial"/>
          <w:sz w:val="24"/>
          <w:szCs w:val="24"/>
        </w:rPr>
        <w:t>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8. Юридическим и физическим лицам, нарушившим </w:t>
      </w:r>
      <w:hyperlink w:anchor="P234" w:history="1">
        <w:r w:rsidRPr="00B97992">
          <w:rPr>
            <w:rFonts w:ascii="Arial" w:hAnsi="Arial" w:cs="Arial"/>
            <w:sz w:val="24"/>
            <w:szCs w:val="24"/>
          </w:rPr>
          <w:t>п. 1</w:t>
        </w:r>
      </w:hyperlink>
      <w:r w:rsidRPr="00B97992">
        <w:rPr>
          <w:rFonts w:ascii="Arial" w:hAnsi="Arial" w:cs="Arial"/>
          <w:sz w:val="24"/>
          <w:szCs w:val="24"/>
        </w:rPr>
        <w:t xml:space="preserve"> - </w:t>
      </w:r>
      <w:hyperlink w:anchor="P240" w:history="1">
        <w:r w:rsidRPr="00B97992">
          <w:rPr>
            <w:rFonts w:ascii="Arial" w:hAnsi="Arial" w:cs="Arial"/>
            <w:sz w:val="24"/>
            <w:szCs w:val="24"/>
          </w:rPr>
          <w:t>7</w:t>
        </w:r>
      </w:hyperlink>
      <w:r w:rsidRPr="00B97992">
        <w:rPr>
          <w:rFonts w:ascii="Arial" w:hAnsi="Arial" w:cs="Arial"/>
          <w:sz w:val="24"/>
          <w:szCs w:val="24"/>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9. Требования при выполнении строительно-ремонтных работ.</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9.2. При подготовке к проведению строительно-ремонтных работ должно быть обеспечено выполнение следующих условий: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устанавливать прочные настилы и мостики с перилами для безопасности проезда транспорта и прохода пешеходов через траншеи;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обеспечивать сохранность (ограждения) деревьев и кустарников, </w:t>
      </w:r>
      <w:r w:rsidRPr="00B97992">
        <w:rPr>
          <w:rFonts w:ascii="Arial" w:hAnsi="Arial" w:cs="Arial"/>
          <w:sz w:val="24"/>
          <w:szCs w:val="24"/>
        </w:rPr>
        <w:lastRenderedPageBreak/>
        <w:t>находящихся на территории строительства;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9.6. При проведении всех видов земляных и строительно-ремонтных работ категорически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загромождать проходы и въезды во дворы;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выезд транспортных средств за пределы дорожного покрытия (на газоны, через бордюры, на тротуары, участки открытого грунта и т. п.);</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выезд транспортных средств со строительных площадок на дороги с покрытием без очистки колес от налипшего грунта.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lastRenderedPageBreak/>
        <w:t>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19720A" w:rsidRPr="00B97992" w:rsidRDefault="0019720A" w:rsidP="00B97992">
      <w:pPr>
        <w:pStyle w:val="ConsPlusNormal"/>
        <w:ind w:firstLine="709"/>
        <w:jc w:val="both"/>
        <w:rPr>
          <w:rFonts w:ascii="Arial" w:hAnsi="Arial" w:cs="Arial"/>
          <w:b/>
          <w:sz w:val="24"/>
          <w:szCs w:val="24"/>
        </w:rPr>
      </w:pPr>
      <w:r w:rsidRPr="00B97992">
        <w:rPr>
          <w:rFonts w:ascii="Arial" w:hAnsi="Arial" w:cs="Arial"/>
          <w:sz w:val="24"/>
          <w:szCs w:val="24"/>
        </w:rPr>
        <w:t>-</w:t>
      </w:r>
      <w:r w:rsidRPr="00B97992">
        <w:rPr>
          <w:rFonts w:ascii="Arial" w:hAnsi="Arial" w:cs="Arial"/>
          <w:b/>
          <w:sz w:val="24"/>
          <w:szCs w:val="24"/>
        </w:rPr>
        <w:t>дополнить Правила статьей 34.2  «Особые требования к доступности городской среды  для маломобильных групп населения следующего содержания»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Указанный свод правил разработан в соответствии с принципами Конвенции ООН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Максимальная высота одного подъема (марша) пандуса не должна превышать 0,8 м при уклоне не более 8%.</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Визуальная информация для инвалидов по зрению должна быть выполнена крупным (высота прописных букв не менее 7,5 см) рельефно-контрастным </w:t>
      </w:r>
      <w:r w:rsidRPr="00B97992">
        <w:rPr>
          <w:rFonts w:ascii="Arial" w:hAnsi="Arial" w:cs="Arial"/>
          <w:sz w:val="24"/>
          <w:szCs w:val="24"/>
        </w:rPr>
        <w:lastRenderedPageBreak/>
        <w:t xml:space="preserve">шрифтом (на белом или желтом фоне) и продублирована шрифтом Брайля. Звуковая информация для инвалидов по слуху должна быть продублирована на </w:t>
      </w:r>
      <w:r w:rsidR="00B97992" w:rsidRPr="00B97992">
        <w:rPr>
          <w:rFonts w:ascii="Arial" w:hAnsi="Arial" w:cs="Arial"/>
          <w:sz w:val="24"/>
          <w:szCs w:val="24"/>
        </w:rPr>
        <w:t>статодинамических</w:t>
      </w:r>
      <w:r w:rsidRPr="00B97992">
        <w:rPr>
          <w:rFonts w:ascii="Arial" w:hAnsi="Arial" w:cs="Arial"/>
          <w:sz w:val="24"/>
          <w:szCs w:val="24"/>
        </w:rPr>
        <w:t xml:space="preserve"> табло или других средствах вывода оперативной информации.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Размеры цифр должны быть, не менее: ширина - 0,01 м, высота - 0,015 м, высота рельефа цифр - не менее 0,002 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Помещения, предназначенные для пребывания граждан с ограниченными возможностями должны быть оснащены визуальной, звуковой и тактильной информацией.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 Универсальная кабина уборной общего пользования должна иметь размеры не менее, м: ширина - 1,65; глубина - 1,8. 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19720A" w:rsidRPr="00B97992" w:rsidRDefault="00903914" w:rsidP="00B97992">
      <w:pPr>
        <w:pStyle w:val="ConsPlusNormal"/>
        <w:ind w:firstLine="709"/>
        <w:jc w:val="both"/>
        <w:rPr>
          <w:rFonts w:ascii="Arial" w:hAnsi="Arial" w:cs="Arial"/>
          <w:sz w:val="24"/>
          <w:szCs w:val="24"/>
        </w:rPr>
      </w:pPr>
      <w:hyperlink r:id="rId11" w:history="1">
        <w:r w:rsidR="0019720A" w:rsidRPr="00B97992">
          <w:rPr>
            <w:rFonts w:ascii="Arial" w:hAnsi="Arial" w:cs="Arial"/>
            <w:sz w:val="24"/>
            <w:szCs w:val="24"/>
          </w:rPr>
          <w:t>Статьей 15</w:t>
        </w:r>
      </w:hyperlink>
      <w:r w:rsidR="0019720A" w:rsidRPr="00B97992">
        <w:rPr>
          <w:rFonts w:ascii="Arial" w:hAnsi="Arial" w:cs="Arial"/>
          <w:sz w:val="24"/>
          <w:szCs w:val="24"/>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Местами для парковки специальных автотранспортных средств инвалиды пользуются бесплатно.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w:t>
      </w:r>
      <w:r w:rsidRPr="00B97992">
        <w:rPr>
          <w:rFonts w:ascii="Arial" w:hAnsi="Arial" w:cs="Arial"/>
          <w:sz w:val="24"/>
          <w:szCs w:val="24"/>
        </w:rPr>
        <w:lastRenderedPageBreak/>
        <w:t>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В соответствии со </w:t>
      </w:r>
      <w:hyperlink r:id="rId12" w:history="1">
        <w:r w:rsidRPr="00B97992">
          <w:rPr>
            <w:rFonts w:ascii="Arial" w:hAnsi="Arial" w:cs="Arial"/>
            <w:sz w:val="24"/>
            <w:szCs w:val="24"/>
          </w:rPr>
          <w:t>статьей 5.43</w:t>
        </w:r>
      </w:hyperlink>
      <w:r w:rsidRPr="00B97992">
        <w:rPr>
          <w:rFonts w:ascii="Arial" w:hAnsi="Arial" w:cs="Arial"/>
          <w:sz w:val="24"/>
          <w:szCs w:val="24"/>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Кроме того, согласно </w:t>
      </w:r>
      <w:hyperlink r:id="rId13" w:history="1">
        <w:r w:rsidRPr="00B97992">
          <w:rPr>
            <w:rFonts w:ascii="Arial" w:hAnsi="Arial" w:cs="Arial"/>
            <w:sz w:val="24"/>
            <w:szCs w:val="24"/>
          </w:rPr>
          <w:t>ч. 2 статьи 12.19</w:t>
        </w:r>
      </w:hyperlink>
      <w:r w:rsidRPr="00B97992">
        <w:rPr>
          <w:rFonts w:ascii="Arial" w:hAnsi="Arial" w:cs="Arial"/>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 Жилые дома и жилые помещения общественных зданий следует проектировать, обеспечивая потребности инвалидов, включая: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доступность квартиры или жилого помещения от входа в здание;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доступность всех общественных помещений здания из квартиры или жилого помещения;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применение оборудования, отвечающего потребностям инвалидов;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обеспечение безопасности и удобства пользования оборудованием и приборами;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оборудование придомовой территории и собственно здания необходимыми информационными системами.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4.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w:t>
      </w:r>
      <w:proofErr w:type="spellStart"/>
      <w:r w:rsidRPr="00B97992">
        <w:rPr>
          <w:rFonts w:ascii="Arial" w:hAnsi="Arial" w:cs="Arial"/>
          <w:sz w:val="24"/>
          <w:szCs w:val="24"/>
        </w:rPr>
        <w:t>приквартирный</w:t>
      </w:r>
      <w:proofErr w:type="spellEnd"/>
      <w:r w:rsidRPr="00B97992">
        <w:rPr>
          <w:rFonts w:ascii="Arial" w:hAnsi="Arial" w:cs="Arial"/>
          <w:sz w:val="24"/>
          <w:szCs w:val="24"/>
        </w:rPr>
        <w:t xml:space="preserve"> тамбур и устройства подъемника рекомендуется увеличение площади квартиры на 12 кв. 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 Минимальный размер жилого помещения должен составлять:</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для инвалида, передвигающегося на кресле-коляске, - не менее 12 кв. 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для инвалида, занимающегося индивидуальной трудовой деятельностью, - до 16 кв. 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Кухни следует оснащать электроплитами.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7. Размеры санитарно-гигиенических помещений в квартирах должны </w:t>
      </w:r>
      <w:r w:rsidRPr="00B97992">
        <w:rPr>
          <w:rFonts w:ascii="Arial" w:hAnsi="Arial" w:cs="Arial"/>
          <w:sz w:val="24"/>
          <w:szCs w:val="24"/>
        </w:rPr>
        <w:lastRenderedPageBreak/>
        <w:t>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8. Ширина подсобных помещений в квартирах для семей с инвалидами (в том числе на креслах-колясках) должна быть не менее, 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передней (с возможностью хранения кресла-коляски) 1,6;</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внутриквартирных коридоров 1,15.</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B97992">
        <w:rPr>
          <w:rFonts w:ascii="Arial" w:hAnsi="Arial" w:cs="Arial"/>
          <w:sz w:val="24"/>
          <w:szCs w:val="24"/>
        </w:rPr>
        <w:t>тифлотехники</w:t>
      </w:r>
      <w:proofErr w:type="spellEnd"/>
      <w:r w:rsidRPr="00B97992">
        <w:rPr>
          <w:rFonts w:ascii="Arial" w:hAnsi="Arial" w:cs="Arial"/>
          <w:sz w:val="24"/>
          <w:szCs w:val="24"/>
        </w:rPr>
        <w:t xml:space="preserve"> и </w:t>
      </w:r>
      <w:proofErr w:type="spellStart"/>
      <w:r w:rsidRPr="00B97992">
        <w:rPr>
          <w:rFonts w:ascii="Arial" w:hAnsi="Arial" w:cs="Arial"/>
          <w:sz w:val="24"/>
          <w:szCs w:val="24"/>
        </w:rPr>
        <w:t>брайлевской</w:t>
      </w:r>
      <w:proofErr w:type="spellEnd"/>
      <w:r w:rsidRPr="00B97992">
        <w:rPr>
          <w:rFonts w:ascii="Arial" w:hAnsi="Arial" w:cs="Arial"/>
          <w:sz w:val="24"/>
          <w:szCs w:val="24"/>
        </w:rPr>
        <w:t xml:space="preserve"> литературы.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10. В гостиницах, мотелях, пансионатах, кемпингах и т. 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 Пожарную сигнализацию следует проектировать с учетом восприятия всеми категориями инвалидов.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Жилые помещения для инвалидов должны быть оборудованы автономными пожарными </w:t>
      </w:r>
      <w:proofErr w:type="spellStart"/>
      <w:r w:rsidRPr="00B97992">
        <w:rPr>
          <w:rFonts w:ascii="Arial" w:hAnsi="Arial" w:cs="Arial"/>
          <w:sz w:val="24"/>
          <w:szCs w:val="24"/>
        </w:rPr>
        <w:t>извещателями</w:t>
      </w:r>
      <w:proofErr w:type="spellEnd"/>
      <w:r w:rsidRPr="00B97992">
        <w:rPr>
          <w:rFonts w:ascii="Arial" w:hAnsi="Arial" w:cs="Arial"/>
          <w:sz w:val="24"/>
          <w:szCs w:val="24"/>
        </w:rPr>
        <w:t>.</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Следует применять домофоны со звуковой и световой сигнализацией.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Места размещения и количество сигнализаторов определяются в задании на проектирование.»;</w:t>
      </w:r>
    </w:p>
    <w:p w:rsidR="0019720A" w:rsidRPr="00B97992" w:rsidRDefault="0019720A" w:rsidP="00B97992">
      <w:pPr>
        <w:pStyle w:val="ConsPlusNormal"/>
        <w:ind w:firstLine="709"/>
        <w:jc w:val="both"/>
        <w:rPr>
          <w:rFonts w:ascii="Arial" w:hAnsi="Arial" w:cs="Arial"/>
          <w:b/>
          <w:sz w:val="24"/>
          <w:szCs w:val="24"/>
        </w:rPr>
      </w:pPr>
      <w:r w:rsidRPr="00B97992">
        <w:rPr>
          <w:rFonts w:ascii="Arial" w:hAnsi="Arial" w:cs="Arial"/>
          <w:sz w:val="24"/>
          <w:szCs w:val="24"/>
        </w:rPr>
        <w:t>-</w:t>
      </w:r>
      <w:r w:rsidRPr="00B97992">
        <w:rPr>
          <w:rFonts w:ascii="Arial" w:hAnsi="Arial" w:cs="Arial"/>
          <w:b/>
          <w:sz w:val="24"/>
          <w:szCs w:val="24"/>
        </w:rPr>
        <w:t>дополнить Правила статьей 34.1</w:t>
      </w:r>
      <w:r w:rsidRPr="00B97992">
        <w:rPr>
          <w:rFonts w:ascii="Arial" w:hAnsi="Arial" w:cs="Arial"/>
          <w:sz w:val="24"/>
          <w:szCs w:val="24"/>
        </w:rPr>
        <w:t xml:space="preserve"> </w:t>
      </w:r>
      <w:r w:rsidRPr="00B97992">
        <w:rPr>
          <w:rFonts w:ascii="Arial" w:hAnsi="Arial" w:cs="Arial"/>
          <w:b/>
          <w:sz w:val="24"/>
          <w:szCs w:val="24"/>
        </w:rPr>
        <w:t>«Правила установки и эксплуатации световых вывесок, реклам и витрин» следующего содержания: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После монтажа (демонтажа) рекламной конструкции </w:t>
      </w:r>
      <w:proofErr w:type="spellStart"/>
      <w:r w:rsidRPr="00B97992">
        <w:rPr>
          <w:rFonts w:ascii="Arial" w:hAnsi="Arial" w:cs="Arial"/>
          <w:sz w:val="24"/>
          <w:szCs w:val="24"/>
        </w:rPr>
        <w:t>рекламораспространитель</w:t>
      </w:r>
      <w:proofErr w:type="spellEnd"/>
      <w:r w:rsidRPr="00B97992">
        <w:rPr>
          <w:rFonts w:ascii="Arial" w:hAnsi="Arial" w:cs="Arial"/>
          <w:sz w:val="24"/>
          <w:szCs w:val="24"/>
        </w:rPr>
        <w:t xml:space="preserve"> обязан восстановить благоустройство территорий или объекта размещения в срок не более 5 суток.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Запрещается производить смену изображений (плакатов) на рекламных конструкциях с заездом автотранспорта на газоны.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lastRenderedPageBreak/>
        <w:t>Размещение рекламно-информационных элементов в придорожной зоне подлежит согласованию с ОГИБДД.</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19720A" w:rsidRPr="00B97992" w:rsidRDefault="0019720A" w:rsidP="00B97992">
      <w:pPr>
        <w:pStyle w:val="ConsPlusNormal"/>
        <w:ind w:firstLine="709"/>
        <w:jc w:val="both"/>
        <w:rPr>
          <w:rFonts w:ascii="Arial" w:hAnsi="Arial" w:cs="Arial"/>
          <w:b/>
          <w:sz w:val="24"/>
          <w:szCs w:val="24"/>
        </w:rPr>
      </w:pPr>
      <w:r w:rsidRPr="00B97992">
        <w:rPr>
          <w:rFonts w:ascii="Arial" w:hAnsi="Arial" w:cs="Arial"/>
          <w:b/>
          <w:sz w:val="24"/>
          <w:szCs w:val="24"/>
        </w:rPr>
        <w:t>-Дополнить Правила статьей 35.1</w:t>
      </w:r>
      <w:r w:rsidRPr="00B97992">
        <w:rPr>
          <w:rFonts w:ascii="Arial" w:hAnsi="Arial" w:cs="Arial"/>
          <w:sz w:val="24"/>
          <w:szCs w:val="24"/>
        </w:rPr>
        <w:t xml:space="preserve">  </w:t>
      </w:r>
      <w:r w:rsidRPr="00B97992">
        <w:rPr>
          <w:rFonts w:ascii="Arial" w:hAnsi="Arial" w:cs="Arial"/>
          <w:b/>
          <w:sz w:val="24"/>
          <w:szCs w:val="24"/>
        </w:rPr>
        <w:t>«Организация и проведение санитарного дня» следующего содержания: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Руководители предприятий, организаций, учебных заведений,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производить чистку, а в необходимых случаях покраску прилегающих заборов, фасадов, цоколей, мойку окон, дверей;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уничтожать сорную растительность на закрепленных территориях, а также на прилегающих к ним участках.»;</w:t>
      </w:r>
    </w:p>
    <w:p w:rsidR="0019720A" w:rsidRPr="00B97992" w:rsidRDefault="0019720A" w:rsidP="00B97992">
      <w:pPr>
        <w:pStyle w:val="ConsPlusNormal"/>
        <w:ind w:firstLine="709"/>
        <w:jc w:val="both"/>
        <w:outlineLvl w:val="1"/>
        <w:rPr>
          <w:rFonts w:ascii="Arial" w:hAnsi="Arial" w:cs="Arial"/>
          <w:b/>
          <w:sz w:val="24"/>
          <w:szCs w:val="24"/>
        </w:rPr>
      </w:pPr>
      <w:r w:rsidRPr="00B97992">
        <w:rPr>
          <w:rFonts w:ascii="Arial" w:hAnsi="Arial" w:cs="Arial"/>
          <w:b/>
          <w:sz w:val="24"/>
          <w:szCs w:val="24"/>
        </w:rPr>
        <w:t xml:space="preserve">-статью 36 Правил читать в новой редакции </w:t>
      </w:r>
      <w:r w:rsidRPr="00B97992">
        <w:rPr>
          <w:rFonts w:ascii="Arial" w:hAnsi="Arial" w:cs="Arial"/>
          <w:sz w:val="24"/>
          <w:szCs w:val="24"/>
        </w:rPr>
        <w:t>«</w:t>
      </w:r>
      <w:r w:rsidRPr="00B97992">
        <w:rPr>
          <w:rFonts w:ascii="Arial" w:hAnsi="Arial" w:cs="Arial"/>
          <w:b/>
          <w:sz w:val="24"/>
          <w:szCs w:val="24"/>
        </w:rPr>
        <w:t>36. Контроль за соблюдением и ответственность за нарушение Правил благоустройства и санитарного содержания территорий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На территории поселения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1.Сорить на улицах и площадях и в других общественных местах, выставлять тару с мусором и пищевыми отходами во дворах и на улицах;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2.Выливать жидкие помои на территорию двора, улицу и прилегающую территорию к дому, использовать для этого колодцы, выводить стоки в кюветы;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3.Предприятиям, организациями и населению - сбрасывать в водоемы отходы производства и бытовые отходы и загрязнять воду;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5.Гражданам, имеющим домовладения на праве личной собственности, </w:t>
      </w:r>
      <w:r w:rsidRPr="00B97992">
        <w:rPr>
          <w:rFonts w:ascii="Arial" w:hAnsi="Arial" w:cs="Arial"/>
          <w:sz w:val="24"/>
          <w:szCs w:val="24"/>
        </w:rPr>
        <w:lastRenderedPageBreak/>
        <w:t>сваливать и хранить песок, глину и другие строительные материалы на тротуарах у дворов и на прилегающей территории улицы;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6.Высаживать овощные и другие сельскохозяйственные культуры на участках улиц, прилегающих к домовладениям;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7.Загромождать прилегающую </w:t>
      </w:r>
      <w:r w:rsidR="00B97992" w:rsidRPr="00B97992">
        <w:rPr>
          <w:rFonts w:ascii="Arial" w:hAnsi="Arial" w:cs="Arial"/>
          <w:sz w:val="24"/>
          <w:szCs w:val="24"/>
        </w:rPr>
        <w:t>в жилом дому</w:t>
      </w:r>
      <w:r w:rsidRPr="00B97992">
        <w:rPr>
          <w:rFonts w:ascii="Arial" w:hAnsi="Arial" w:cs="Arial"/>
          <w:sz w:val="24"/>
          <w:szCs w:val="24"/>
        </w:rPr>
        <w:t xml:space="preserve"> (квартире) территорию металлическим ломом, строительным и бытовым мусором, шлаком, золой, дровами, отходами деревообработки и </w:t>
      </w:r>
      <w:r w:rsidR="00B97992" w:rsidRPr="00B97992">
        <w:rPr>
          <w:rFonts w:ascii="Arial" w:hAnsi="Arial" w:cs="Arial"/>
          <w:sz w:val="24"/>
          <w:szCs w:val="24"/>
        </w:rPr>
        <w:t>другими материалами,</w:t>
      </w:r>
      <w:r w:rsidRPr="00B97992">
        <w:rPr>
          <w:rFonts w:ascii="Arial" w:hAnsi="Arial" w:cs="Arial"/>
          <w:sz w:val="24"/>
          <w:szCs w:val="24"/>
        </w:rPr>
        <w:t xml:space="preserve"> и отходами;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8.Складировать и загромождать пустой тарой тротуары и территории, прилегающие к магазинам, складам, общественно-бытовым объектам;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9.Торговля овощами, фруктами, промышленными товарами в местах, не отведенных специально для этих целей;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10.Сметать мусор на проезжую часть улиц и тротуаров;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12.Стоянка автотранспорта в не отведенных для этой цели местах;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13.Производить вывеску афиш, объявлений, на стенах зданий, столбах, деревьях и других объектах, не предназначенных для этих целей;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14.Производить какие-либо изменения в конструкции балконов, лоджий;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15.При ограждении строительных площадок занимать прилегающие к ним тротуары;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16.Оставлять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17.Выливать на улицу отработанную воду после продажи мороженного, напитков, рыбы и других продуктов;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18.Торговля мясом на летних рынках и улицах населенных пунктов;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19.Сжигать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20.Содержать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21.Стоянка автотранспорта на тротуарах, улицах в неотведенных для этих целей местах;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22.В целях предупреждения разрушений дорог, тротуаров, повреждения зеленых насаждений, цветников не допускается: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23.Съезд с дороги и выезд на нее в неустановленных для этого местах;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24.Размещение вдоль дорог реклам, других информационных средств без согласования с ОГИБДД, владельцами дорог и администрацией;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25.Оказание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26.Строго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установлении такого факта виновный должен за свой счет отчистить данный участок, а при необходимости произвести рекультивацию земельного участка.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27.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w:t>
      </w:r>
      <w:r w:rsidRPr="00B97992">
        <w:rPr>
          <w:rFonts w:ascii="Arial" w:hAnsi="Arial" w:cs="Arial"/>
          <w:sz w:val="24"/>
          <w:szCs w:val="24"/>
        </w:rPr>
        <w:lastRenderedPageBreak/>
        <w:t xml:space="preserve">несут руководители объектов или уполномоченные лица, а также граждане в соответствии с </w:t>
      </w:r>
      <w:hyperlink r:id="rId14" w:history="1">
        <w:r w:rsidRPr="00B97992">
          <w:rPr>
            <w:rFonts w:ascii="Arial" w:hAnsi="Arial" w:cs="Arial"/>
            <w:sz w:val="24"/>
            <w:szCs w:val="24"/>
          </w:rPr>
          <w:t>Кодексом</w:t>
        </w:r>
      </w:hyperlink>
      <w:r w:rsidRPr="00B97992">
        <w:rPr>
          <w:rFonts w:ascii="Arial" w:hAnsi="Arial" w:cs="Arial"/>
          <w:sz w:val="24"/>
          <w:szCs w:val="24"/>
        </w:rPr>
        <w:t xml:space="preserve"> Российской Федерации "Об административных правонарушениях" и </w:t>
      </w:r>
      <w:hyperlink r:id="rId15" w:history="1">
        <w:r w:rsidRPr="00B97992">
          <w:rPr>
            <w:rFonts w:ascii="Arial" w:hAnsi="Arial" w:cs="Arial"/>
            <w:sz w:val="24"/>
            <w:szCs w:val="24"/>
          </w:rPr>
          <w:t>Законом</w:t>
        </w:r>
      </w:hyperlink>
      <w:r w:rsidRPr="00B97992">
        <w:rPr>
          <w:rFonts w:ascii="Arial" w:hAnsi="Arial" w:cs="Arial"/>
          <w:sz w:val="24"/>
          <w:szCs w:val="24"/>
        </w:rPr>
        <w:t xml:space="preserve"> Иркутской области  </w:t>
      </w:r>
      <w:r w:rsidRPr="00B97992">
        <w:rPr>
          <w:rFonts w:ascii="Arial" w:eastAsiaTheme="minorHAnsi" w:hAnsi="Arial" w:cs="Arial"/>
          <w:sz w:val="24"/>
          <w:szCs w:val="24"/>
          <w:lang w:eastAsia="en-US"/>
        </w:rPr>
        <w:t>от 30.12.2014 N 173-ОЗ</w:t>
      </w:r>
      <w:r w:rsidRPr="00B97992">
        <w:rPr>
          <w:rFonts w:ascii="Arial" w:eastAsiaTheme="minorHAnsi" w:hAnsi="Arial"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B97992">
        <w:rPr>
          <w:rFonts w:ascii="Arial" w:hAnsi="Arial" w:cs="Arial"/>
          <w:sz w:val="24"/>
          <w:szCs w:val="24"/>
        </w:rPr>
        <w:t>.</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28. Для организации планово-регулярной уборки территории населенных пунктов, мест следует руководствоваться: </w:t>
      </w:r>
      <w:hyperlink r:id="rId16" w:history="1">
        <w:r w:rsidRPr="00B97992">
          <w:rPr>
            <w:rFonts w:ascii="Arial" w:hAnsi="Arial" w:cs="Arial"/>
            <w:sz w:val="24"/>
            <w:szCs w:val="24"/>
          </w:rPr>
          <w:t>Законом</w:t>
        </w:r>
      </w:hyperlink>
      <w:r w:rsidRPr="00B97992">
        <w:rPr>
          <w:rFonts w:ascii="Arial" w:hAnsi="Arial" w:cs="Arial"/>
          <w:sz w:val="24"/>
          <w:szCs w:val="24"/>
        </w:rPr>
        <w:t xml:space="preserve"> Российской Федерации от 30 марта 1999 года N 52-ФЗ "О санитарно-эпидемиологическом благополучии населения", Федеральным </w:t>
      </w:r>
      <w:hyperlink r:id="rId17" w:history="1">
        <w:r w:rsidRPr="00B97992">
          <w:rPr>
            <w:rFonts w:ascii="Arial" w:hAnsi="Arial" w:cs="Arial"/>
            <w:sz w:val="24"/>
            <w:szCs w:val="24"/>
          </w:rPr>
          <w:t>законом</w:t>
        </w:r>
      </w:hyperlink>
      <w:r w:rsidRPr="00B97992">
        <w:rPr>
          <w:rFonts w:ascii="Arial" w:hAnsi="Arial" w:cs="Arial"/>
          <w:sz w:val="24"/>
          <w:szCs w:val="24"/>
        </w:rPr>
        <w:t xml:space="preserve"> от 10 января 2002 года N 7-ФЗ "Об охране окружающей среды", </w:t>
      </w:r>
      <w:hyperlink r:id="rId18" w:history="1">
        <w:r w:rsidRPr="00B97992">
          <w:rPr>
            <w:rFonts w:ascii="Arial" w:hAnsi="Arial" w:cs="Arial"/>
            <w:sz w:val="24"/>
            <w:szCs w:val="24"/>
          </w:rPr>
          <w:t>СанПиН</w:t>
        </w:r>
      </w:hyperlink>
      <w:r w:rsidRPr="00B97992">
        <w:rPr>
          <w:rFonts w:ascii="Arial" w:hAnsi="Arial" w:cs="Arial"/>
          <w:sz w:val="24"/>
          <w:szCs w:val="24"/>
        </w:rPr>
        <w:t xml:space="preserve"> 42-128-4690-88 "Санитарные правила содержания территорий населенных мест".</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29. Настоящие Правила благоустройства территории МО «Тихоновка» обязательны к исполнению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19720A" w:rsidRPr="00B97992" w:rsidRDefault="0019720A" w:rsidP="00B97992">
      <w:pPr>
        <w:spacing w:after="0" w:line="240" w:lineRule="auto"/>
        <w:ind w:firstLine="709"/>
        <w:jc w:val="both"/>
        <w:rPr>
          <w:rFonts w:ascii="Arial" w:eastAsia="Times New Roman" w:hAnsi="Arial" w:cs="Arial"/>
          <w:sz w:val="24"/>
          <w:szCs w:val="24"/>
        </w:rPr>
      </w:pPr>
      <w:r w:rsidRPr="00B97992">
        <w:rPr>
          <w:rFonts w:ascii="Arial" w:hAnsi="Arial" w:cs="Arial"/>
          <w:sz w:val="24"/>
          <w:szCs w:val="24"/>
        </w:rPr>
        <w:t>30.</w:t>
      </w:r>
      <w:r w:rsidRPr="00B97992">
        <w:rPr>
          <w:rFonts w:ascii="Arial" w:eastAsia="Times New Roman" w:hAnsi="Arial" w:cs="Arial"/>
          <w:sz w:val="24"/>
          <w:szCs w:val="24"/>
        </w:rPr>
        <w:t xml:space="preserve"> В случае выявления фактов нарушений Правил уполномоченные органы местного самоуправления и их должностные лица вправе:</w:t>
      </w:r>
    </w:p>
    <w:p w:rsidR="0019720A" w:rsidRPr="00B97992" w:rsidRDefault="0019720A" w:rsidP="00B97992">
      <w:pPr>
        <w:spacing w:after="0" w:line="240" w:lineRule="auto"/>
        <w:ind w:firstLine="709"/>
        <w:jc w:val="both"/>
        <w:rPr>
          <w:rFonts w:ascii="Arial" w:eastAsia="Times New Roman" w:hAnsi="Arial" w:cs="Arial"/>
          <w:sz w:val="24"/>
          <w:szCs w:val="24"/>
        </w:rPr>
      </w:pPr>
      <w:r w:rsidRPr="00B97992">
        <w:rPr>
          <w:rFonts w:ascii="Arial" w:eastAsia="Times New Roman" w:hAnsi="Arial" w:cs="Arial"/>
          <w:sz w:val="24"/>
          <w:szCs w:val="24"/>
        </w:rPr>
        <w:t>выдать предписание об устранении нарушений;</w:t>
      </w:r>
    </w:p>
    <w:p w:rsidR="0019720A" w:rsidRPr="00B97992" w:rsidRDefault="0019720A" w:rsidP="00B97992">
      <w:pPr>
        <w:spacing w:after="0" w:line="240" w:lineRule="auto"/>
        <w:ind w:firstLine="709"/>
        <w:jc w:val="both"/>
        <w:rPr>
          <w:rFonts w:ascii="Arial" w:eastAsia="Times New Roman" w:hAnsi="Arial" w:cs="Arial"/>
          <w:sz w:val="24"/>
          <w:szCs w:val="24"/>
        </w:rPr>
      </w:pPr>
      <w:r w:rsidRPr="00B97992">
        <w:rPr>
          <w:rFonts w:ascii="Arial" w:eastAsia="Times New Roman" w:hAnsi="Arial" w:cs="Arial"/>
          <w:sz w:val="24"/>
          <w:szCs w:val="24"/>
        </w:rPr>
        <w:t>- составить протокол об административном правонарушении в порядке, установленном действующим законодательством;</w:t>
      </w:r>
    </w:p>
    <w:p w:rsidR="0019720A" w:rsidRPr="00B97992" w:rsidRDefault="0019720A" w:rsidP="00B97992">
      <w:pPr>
        <w:spacing w:after="0" w:line="240" w:lineRule="auto"/>
        <w:ind w:firstLine="709"/>
        <w:jc w:val="both"/>
        <w:rPr>
          <w:rFonts w:ascii="Arial" w:eastAsia="Times New Roman" w:hAnsi="Arial" w:cs="Arial"/>
          <w:sz w:val="24"/>
          <w:szCs w:val="24"/>
        </w:rPr>
      </w:pPr>
      <w:r w:rsidRPr="00B97992">
        <w:rPr>
          <w:rFonts w:ascii="Arial" w:eastAsia="Times New Roman" w:hAnsi="Arial" w:cs="Arial"/>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31.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Боханского муниципального района, при этом: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19" w:history="1">
        <w:r w:rsidRPr="00B97992">
          <w:rPr>
            <w:rFonts w:ascii="Arial" w:hAnsi="Arial" w:cs="Arial"/>
            <w:sz w:val="24"/>
            <w:szCs w:val="24"/>
          </w:rPr>
          <w:t>Кодексом</w:t>
        </w:r>
      </w:hyperlink>
      <w:r w:rsidRPr="00B97992">
        <w:rPr>
          <w:rFonts w:ascii="Arial" w:hAnsi="Arial" w:cs="Arial"/>
          <w:sz w:val="24"/>
          <w:szCs w:val="24"/>
        </w:rPr>
        <w:t xml:space="preserve"> Российской Федерации "Об административных правонарушениях" и </w:t>
      </w:r>
      <w:hyperlink r:id="rId20" w:history="1">
        <w:r w:rsidRPr="00B97992">
          <w:rPr>
            <w:rFonts w:ascii="Arial" w:hAnsi="Arial" w:cs="Arial"/>
            <w:sz w:val="24"/>
            <w:szCs w:val="24"/>
          </w:rPr>
          <w:t>Законом</w:t>
        </w:r>
      </w:hyperlink>
      <w:r w:rsidRPr="00B97992">
        <w:rPr>
          <w:rFonts w:ascii="Arial" w:hAnsi="Arial" w:cs="Arial"/>
          <w:sz w:val="24"/>
          <w:szCs w:val="24"/>
        </w:rPr>
        <w:t xml:space="preserve"> Иркутской области  </w:t>
      </w:r>
      <w:r w:rsidRPr="00B97992">
        <w:rPr>
          <w:rFonts w:ascii="Arial" w:eastAsiaTheme="minorHAnsi" w:hAnsi="Arial" w:cs="Arial"/>
          <w:sz w:val="24"/>
          <w:szCs w:val="24"/>
          <w:lang w:eastAsia="en-US"/>
        </w:rPr>
        <w:t>от 30.12.2014 N 173-ОЗ</w:t>
      </w:r>
      <w:r w:rsidRPr="00B97992">
        <w:rPr>
          <w:rFonts w:ascii="Arial" w:eastAsiaTheme="minorHAnsi" w:hAnsi="Arial"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B97992">
        <w:rPr>
          <w:rFonts w:ascii="Arial" w:hAnsi="Arial" w:cs="Arial"/>
          <w:sz w:val="24"/>
          <w:szCs w:val="24"/>
        </w:rPr>
        <w:t>.</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32.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33. В случае отказа (уклонения) от добровольного возмещения ущерба в установленный срок ущерб взыскивается в судебном порядке.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34. Контроль за исполнением настоящих Правил возлагается на администрацию поселения.</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spacing w:after="0"/>
        <w:ind w:firstLine="709"/>
        <w:jc w:val="both"/>
        <w:rPr>
          <w:rFonts w:ascii="Arial" w:hAnsi="Arial" w:cs="Arial"/>
          <w:sz w:val="24"/>
          <w:szCs w:val="24"/>
        </w:rPr>
      </w:pPr>
    </w:p>
    <w:p w:rsidR="0019720A" w:rsidRPr="00B97992" w:rsidRDefault="0019720A" w:rsidP="00B97992">
      <w:pPr>
        <w:spacing w:after="0"/>
        <w:ind w:firstLine="709"/>
        <w:jc w:val="both"/>
        <w:rPr>
          <w:rFonts w:ascii="Arial" w:hAnsi="Arial" w:cs="Arial"/>
          <w:sz w:val="24"/>
          <w:szCs w:val="24"/>
        </w:rPr>
      </w:pPr>
      <w:r w:rsidRPr="00B97992">
        <w:rPr>
          <w:rFonts w:ascii="Arial" w:hAnsi="Arial" w:cs="Arial"/>
          <w:sz w:val="24"/>
          <w:szCs w:val="24"/>
        </w:rPr>
        <w:t>2.Принять Правила содержания домашних животных, птицы, пчел, собак и кошек на  территории МО «Тихоновка» к Правилам благоустройства территории МО «Тихоновка» приложение №1.</w:t>
      </w:r>
    </w:p>
    <w:p w:rsidR="0019720A" w:rsidRPr="00B97992" w:rsidRDefault="0019720A" w:rsidP="00B97992">
      <w:pPr>
        <w:spacing w:after="0"/>
        <w:ind w:firstLine="709"/>
        <w:jc w:val="both"/>
        <w:rPr>
          <w:rFonts w:ascii="Arial" w:hAnsi="Arial" w:cs="Arial"/>
          <w:sz w:val="24"/>
          <w:szCs w:val="24"/>
        </w:rPr>
      </w:pPr>
    </w:p>
    <w:p w:rsidR="0019720A" w:rsidRPr="00B97992" w:rsidRDefault="0019720A" w:rsidP="00B97992">
      <w:pPr>
        <w:pStyle w:val="ConsPlusTitle"/>
        <w:ind w:firstLine="709"/>
        <w:rPr>
          <w:rFonts w:ascii="Arial" w:hAnsi="Arial" w:cs="Arial"/>
          <w:b w:val="0"/>
          <w:sz w:val="24"/>
          <w:szCs w:val="24"/>
        </w:rPr>
      </w:pPr>
      <w:r w:rsidRPr="00B97992">
        <w:rPr>
          <w:rFonts w:ascii="Arial" w:hAnsi="Arial" w:cs="Arial"/>
          <w:b w:val="0"/>
          <w:sz w:val="24"/>
          <w:szCs w:val="24"/>
        </w:rPr>
        <w:t>3. Принять Памятку для населения о требованиях ветеринарного законодательства по обращению с биологическими отходами и складированием навоза приложение № 2.</w:t>
      </w:r>
    </w:p>
    <w:p w:rsidR="0019720A" w:rsidRPr="00B97992" w:rsidRDefault="0019720A" w:rsidP="00B97992">
      <w:pPr>
        <w:spacing w:after="0"/>
        <w:ind w:firstLine="709"/>
        <w:jc w:val="both"/>
        <w:rPr>
          <w:rFonts w:ascii="Arial" w:eastAsia="Times New Roman" w:hAnsi="Arial" w:cs="Arial"/>
          <w:sz w:val="24"/>
          <w:szCs w:val="24"/>
          <w:shd w:val="clear" w:color="auto" w:fill="FFFFFF"/>
        </w:rPr>
      </w:pPr>
      <w:r w:rsidRPr="00B97992">
        <w:rPr>
          <w:rFonts w:ascii="Arial" w:eastAsia="Times New Roman" w:hAnsi="Arial" w:cs="Arial"/>
          <w:sz w:val="24"/>
          <w:szCs w:val="24"/>
          <w:shd w:val="clear" w:color="auto" w:fill="FFFFFF"/>
        </w:rPr>
        <w:lastRenderedPageBreak/>
        <w:t>4.Настоящее решение разместить в информационно-телекоммуникационной сети Интернет на официальном сайте МО «Боханский район».</w:t>
      </w:r>
      <w:r w:rsidRPr="00B97992">
        <w:rPr>
          <w:rFonts w:ascii="Arial" w:eastAsia="Times New Roman" w:hAnsi="Arial" w:cs="Arial"/>
          <w:color w:val="333333"/>
          <w:sz w:val="24"/>
          <w:szCs w:val="24"/>
        </w:rPr>
        <w:t> </w:t>
      </w:r>
    </w:p>
    <w:p w:rsidR="0019720A" w:rsidRPr="00B97992" w:rsidRDefault="0019720A" w:rsidP="00B97992">
      <w:pPr>
        <w:spacing w:after="0"/>
        <w:ind w:firstLine="709"/>
        <w:jc w:val="center"/>
        <w:rPr>
          <w:rFonts w:ascii="Arial" w:eastAsia="Times New Roman" w:hAnsi="Arial" w:cs="Arial"/>
          <w:sz w:val="24"/>
          <w:szCs w:val="24"/>
          <w:shd w:val="clear" w:color="auto" w:fill="FFFFFF"/>
        </w:rPr>
      </w:pPr>
    </w:p>
    <w:p w:rsidR="0019720A" w:rsidRPr="00B97992" w:rsidRDefault="0019720A" w:rsidP="00B97992">
      <w:pPr>
        <w:spacing w:after="0"/>
        <w:ind w:firstLine="709"/>
        <w:rPr>
          <w:rFonts w:ascii="Arial" w:eastAsia="Times New Roman" w:hAnsi="Arial" w:cs="Arial"/>
          <w:sz w:val="24"/>
          <w:szCs w:val="24"/>
          <w:shd w:val="clear" w:color="auto" w:fill="FFFFFF"/>
        </w:rPr>
      </w:pPr>
      <w:r w:rsidRPr="00B97992">
        <w:rPr>
          <w:rFonts w:ascii="Arial" w:eastAsia="Times New Roman" w:hAnsi="Arial" w:cs="Arial"/>
          <w:sz w:val="24"/>
          <w:szCs w:val="24"/>
          <w:shd w:val="clear" w:color="auto" w:fill="FFFFFF"/>
        </w:rPr>
        <w:t xml:space="preserve">Глава МО «Тихоновка» </w:t>
      </w:r>
    </w:p>
    <w:p w:rsidR="00B97992" w:rsidRDefault="0019720A" w:rsidP="00B97992">
      <w:pPr>
        <w:spacing w:after="0"/>
        <w:ind w:firstLine="709"/>
        <w:rPr>
          <w:rFonts w:ascii="Arial" w:eastAsia="Times New Roman" w:hAnsi="Arial" w:cs="Arial"/>
          <w:sz w:val="24"/>
          <w:szCs w:val="24"/>
          <w:shd w:val="clear" w:color="auto" w:fill="FFFFFF"/>
        </w:rPr>
      </w:pPr>
      <w:r w:rsidRPr="00B97992">
        <w:rPr>
          <w:rFonts w:ascii="Arial" w:eastAsia="Times New Roman" w:hAnsi="Arial" w:cs="Arial"/>
          <w:sz w:val="24"/>
          <w:szCs w:val="24"/>
          <w:shd w:val="clear" w:color="auto" w:fill="FFFFFF"/>
        </w:rPr>
        <w:t>Председатель Думы МО «Тихоновк</w:t>
      </w:r>
      <w:r w:rsidR="00B97992">
        <w:rPr>
          <w:rFonts w:ascii="Arial" w:eastAsia="Times New Roman" w:hAnsi="Arial" w:cs="Arial"/>
          <w:sz w:val="24"/>
          <w:szCs w:val="24"/>
          <w:shd w:val="clear" w:color="auto" w:fill="FFFFFF"/>
        </w:rPr>
        <w:t>а»</w:t>
      </w:r>
    </w:p>
    <w:p w:rsidR="0019720A" w:rsidRPr="00B97992" w:rsidRDefault="00B97992" w:rsidP="00B97992">
      <w:pPr>
        <w:spacing w:after="0"/>
        <w:ind w:firstLine="709"/>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М.В.</w:t>
      </w:r>
      <w:r w:rsidR="0019720A" w:rsidRPr="00B97992">
        <w:rPr>
          <w:rFonts w:ascii="Arial" w:eastAsia="Times New Roman" w:hAnsi="Arial" w:cs="Arial"/>
          <w:sz w:val="24"/>
          <w:szCs w:val="24"/>
          <w:shd w:val="clear" w:color="auto" w:fill="FFFFFF"/>
        </w:rPr>
        <w:t>Скоробогатова</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right"/>
        <w:outlineLvl w:val="1"/>
        <w:rPr>
          <w:rFonts w:ascii="Courier New" w:hAnsi="Courier New" w:cs="Courier New"/>
          <w:szCs w:val="22"/>
        </w:rPr>
      </w:pPr>
      <w:r w:rsidRPr="00B97992">
        <w:rPr>
          <w:rFonts w:ascii="Courier New" w:hAnsi="Courier New" w:cs="Courier New"/>
          <w:szCs w:val="22"/>
        </w:rPr>
        <w:t>Приложение N 1</w:t>
      </w:r>
    </w:p>
    <w:p w:rsidR="0019720A" w:rsidRPr="00B97992" w:rsidRDefault="0019720A" w:rsidP="00B97992">
      <w:pPr>
        <w:pStyle w:val="ConsPlusNormal"/>
        <w:ind w:firstLine="709"/>
        <w:jc w:val="right"/>
        <w:rPr>
          <w:rFonts w:ascii="Courier New" w:hAnsi="Courier New" w:cs="Courier New"/>
          <w:szCs w:val="22"/>
        </w:rPr>
      </w:pPr>
      <w:r w:rsidRPr="00B97992">
        <w:rPr>
          <w:rFonts w:ascii="Courier New" w:hAnsi="Courier New" w:cs="Courier New"/>
          <w:szCs w:val="22"/>
        </w:rPr>
        <w:t>к Правилам</w:t>
      </w:r>
    </w:p>
    <w:p w:rsidR="0019720A" w:rsidRPr="00B97992" w:rsidRDefault="0019720A" w:rsidP="00B97992">
      <w:pPr>
        <w:pStyle w:val="ConsPlusNormal"/>
        <w:ind w:firstLine="709"/>
        <w:jc w:val="right"/>
        <w:rPr>
          <w:rFonts w:ascii="Courier New" w:hAnsi="Courier New" w:cs="Courier New"/>
          <w:szCs w:val="22"/>
        </w:rPr>
      </w:pPr>
      <w:r w:rsidRPr="00B97992">
        <w:rPr>
          <w:rFonts w:ascii="Courier New" w:hAnsi="Courier New" w:cs="Courier New"/>
          <w:szCs w:val="22"/>
        </w:rPr>
        <w:t>благоустройства территории</w:t>
      </w:r>
    </w:p>
    <w:p w:rsidR="0019720A" w:rsidRPr="00B97992" w:rsidRDefault="0019720A" w:rsidP="00B97992">
      <w:pPr>
        <w:pStyle w:val="ConsPlusNormal"/>
        <w:ind w:firstLine="709"/>
        <w:jc w:val="right"/>
        <w:rPr>
          <w:rFonts w:ascii="Courier New" w:hAnsi="Courier New" w:cs="Courier New"/>
          <w:szCs w:val="22"/>
        </w:rPr>
      </w:pPr>
      <w:r w:rsidRPr="00B97992">
        <w:rPr>
          <w:rFonts w:ascii="Courier New" w:hAnsi="Courier New" w:cs="Courier New"/>
          <w:szCs w:val="22"/>
        </w:rPr>
        <w:t>МО «Тихоновка»</w:t>
      </w:r>
    </w:p>
    <w:p w:rsidR="0019720A" w:rsidRPr="00B97992" w:rsidRDefault="0019720A" w:rsidP="00B97992">
      <w:pPr>
        <w:pStyle w:val="ConsPlusNormal"/>
        <w:ind w:firstLine="709"/>
        <w:jc w:val="both"/>
        <w:rPr>
          <w:rFonts w:ascii="Courier New" w:hAnsi="Courier New" w:cs="Courier New"/>
          <w:szCs w:val="22"/>
        </w:rPr>
      </w:pPr>
    </w:p>
    <w:p w:rsidR="0019720A" w:rsidRPr="00B97992" w:rsidRDefault="0019720A" w:rsidP="00B97992">
      <w:pPr>
        <w:pStyle w:val="ConsPlusTitle"/>
        <w:ind w:firstLine="709"/>
        <w:jc w:val="center"/>
        <w:rPr>
          <w:rFonts w:ascii="Arial" w:hAnsi="Arial" w:cs="Arial"/>
          <w:sz w:val="24"/>
          <w:szCs w:val="24"/>
        </w:rPr>
      </w:pPr>
      <w:bookmarkStart w:id="3" w:name="P932"/>
      <w:bookmarkEnd w:id="3"/>
      <w:r w:rsidRPr="00B97992">
        <w:rPr>
          <w:rFonts w:ascii="Arial" w:hAnsi="Arial" w:cs="Arial"/>
          <w:sz w:val="24"/>
          <w:szCs w:val="24"/>
        </w:rPr>
        <w:t>ПРАВИЛА</w:t>
      </w:r>
    </w:p>
    <w:p w:rsidR="0019720A" w:rsidRPr="00B97992" w:rsidRDefault="0019720A" w:rsidP="00B97992">
      <w:pPr>
        <w:pStyle w:val="ConsPlusTitle"/>
        <w:ind w:firstLine="709"/>
        <w:jc w:val="center"/>
        <w:rPr>
          <w:rFonts w:ascii="Arial" w:hAnsi="Arial" w:cs="Arial"/>
          <w:sz w:val="24"/>
          <w:szCs w:val="24"/>
        </w:rPr>
      </w:pPr>
      <w:r w:rsidRPr="00B97992">
        <w:rPr>
          <w:rFonts w:ascii="Arial" w:hAnsi="Arial" w:cs="Arial"/>
          <w:sz w:val="24"/>
          <w:szCs w:val="24"/>
        </w:rPr>
        <w:t>СОДЕРЖАНИЯ ДОМАШНИХ ЖИВОТНЫХ, ПТИЦЫ, ПЧЕЛ, СОБАК</w:t>
      </w:r>
    </w:p>
    <w:p w:rsidR="0019720A" w:rsidRPr="00B97992" w:rsidRDefault="0019720A" w:rsidP="00B97992">
      <w:pPr>
        <w:pStyle w:val="ConsPlusTitle"/>
        <w:ind w:firstLine="709"/>
        <w:jc w:val="center"/>
        <w:rPr>
          <w:rFonts w:ascii="Arial" w:hAnsi="Arial" w:cs="Arial"/>
          <w:sz w:val="24"/>
          <w:szCs w:val="24"/>
        </w:rPr>
      </w:pPr>
      <w:r w:rsidRPr="00B97992">
        <w:rPr>
          <w:rFonts w:ascii="Arial" w:hAnsi="Arial" w:cs="Arial"/>
          <w:sz w:val="24"/>
          <w:szCs w:val="24"/>
        </w:rPr>
        <w:t>И КОШЕК НА ТЕРРИТОРИИ МО «ТИХОНОВКА»</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center"/>
        <w:outlineLvl w:val="2"/>
        <w:rPr>
          <w:rFonts w:ascii="Arial" w:hAnsi="Arial" w:cs="Arial"/>
          <w:sz w:val="24"/>
          <w:szCs w:val="24"/>
        </w:rPr>
      </w:pPr>
      <w:r w:rsidRPr="00B97992">
        <w:rPr>
          <w:rFonts w:ascii="Arial" w:hAnsi="Arial" w:cs="Arial"/>
          <w:sz w:val="24"/>
          <w:szCs w:val="24"/>
        </w:rPr>
        <w:t>1. ОБЩИЕ ПОЛОЖЕНИЯ</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1.1. Настоящие "Правила содержания домашних животных, птицы, пчел, собак и кошек на территории МО «Тихоновка» (далее - Правила):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определяют права, обязанности и ответственность владельцев домашних животных (собак и кошек), скота, птицы, пчел.</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1.2. 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1.4. В настоящих Правилах используются следующие понятия: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безнадзорные домашние животные - домашние животные, находящиеся в общественных местах без сопровождения лица;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источник медосбора - растения, которые образуют нектар и пыльцу и насекомые, выделяющие падь;</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кочевые пасеки - передвижные пасеки, временно размещенные на определенном земельном участке;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сельскохозяйственные животные - крупный и мелкий рогатый скот, лошади, </w:t>
      </w:r>
      <w:r w:rsidRPr="00B97992">
        <w:rPr>
          <w:rFonts w:ascii="Arial" w:hAnsi="Arial" w:cs="Arial"/>
          <w:sz w:val="24"/>
          <w:szCs w:val="24"/>
        </w:rPr>
        <w:lastRenderedPageBreak/>
        <w:t>овцы, свиньи, пушные звери, а также домашняя птица (куры, гуси, утки и т. п.);</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стационарные пасеки - пасеки, размещенные на постоянном земельном участке;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ульи - искусственные жилища для пчел;</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эвтаназия - вызванная необходимостью гуманная акция по прекращению жизнедеятельности животных".</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center"/>
        <w:outlineLvl w:val="2"/>
        <w:rPr>
          <w:rFonts w:ascii="Arial" w:hAnsi="Arial" w:cs="Arial"/>
          <w:sz w:val="24"/>
          <w:szCs w:val="24"/>
        </w:rPr>
      </w:pPr>
      <w:r w:rsidRPr="00B97992">
        <w:rPr>
          <w:rFonts w:ascii="Arial" w:hAnsi="Arial" w:cs="Arial"/>
          <w:sz w:val="24"/>
          <w:szCs w:val="24"/>
        </w:rPr>
        <w:t>2. Требования, предъявляемые к содержанию собак и кошек</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2.2. Общие требования к содержанию животных, необходимо: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регулярно предоставлять животных для осмотра, профилактических прививок, диагностических исследований;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поддерживать санитарное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обеспечивать тишины и покоя в жилых помещениях с 23 часов вечера до 7 часов утра;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исключать безнадзорное обитания собаки (безнадзорными считаются </w:t>
      </w:r>
      <w:r w:rsidR="00B97992" w:rsidRPr="00B97992">
        <w:rPr>
          <w:rFonts w:ascii="Arial" w:hAnsi="Arial" w:cs="Arial"/>
          <w:sz w:val="24"/>
          <w:szCs w:val="24"/>
        </w:rPr>
        <w:t>собаки,</w:t>
      </w:r>
      <w:r w:rsidRPr="00B97992">
        <w:rPr>
          <w:rFonts w:ascii="Arial" w:hAnsi="Arial" w:cs="Arial"/>
          <w:sz w:val="24"/>
          <w:szCs w:val="24"/>
        </w:rPr>
        <w:t xml:space="preserve"> находящиеся в общественных местах без сопровождающего лица, кроме, оставленных владельцами на непродолжительное время на привязи);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исключать возможность скопления безнадзорных животных на территории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2.3.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выпускать животных для самостоятельного выгуливания;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разводить, содержать и отлавливать собак и кошек с целью использования шкур, мяса, другого сырья животного происхождения;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натравливать собак на людей или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2.5. Содержание животных хозяйствующими субъектами: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содержание животных хозяйствующими субъектами допускается в случае обеспечения постоянного ухода за животными;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с целью пресечения бесконтрольного размножения животных хозяйствующему субъекту рекомендуется стерилизовать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 для охраны территории предприятия отпускать сторожевых собак, содержащихся в вольерах или на привязи, необходимо лишь предварительно </w:t>
      </w:r>
      <w:r w:rsidRPr="00B97992">
        <w:rPr>
          <w:rFonts w:ascii="Arial" w:hAnsi="Arial" w:cs="Arial"/>
          <w:sz w:val="24"/>
          <w:szCs w:val="24"/>
        </w:rPr>
        <w:lastRenderedPageBreak/>
        <w:t>убедившись в отсутствии на данной территории посетителей, при этом собака должна быть в наморднике;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при входе, въезде на территорию предприятия должна висеть предупреждающая табличка об охране территории собаками.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2.6. Порядок выгула собак: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в местах массового скопления людей собаки в сопровождении владельца должны находиться на поводке и в наморднике;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спускать собаку с поводка можно только в малолюдных местах с соблюдением настоящих Правил.</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center"/>
        <w:outlineLvl w:val="2"/>
        <w:rPr>
          <w:rFonts w:ascii="Arial" w:hAnsi="Arial" w:cs="Arial"/>
          <w:sz w:val="24"/>
          <w:szCs w:val="24"/>
        </w:rPr>
      </w:pPr>
      <w:r w:rsidRPr="00B97992">
        <w:rPr>
          <w:rFonts w:ascii="Arial" w:hAnsi="Arial" w:cs="Arial"/>
          <w:sz w:val="24"/>
          <w:szCs w:val="24"/>
        </w:rPr>
        <w:t>3. Права и обязанности владельцев собак и кошек</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3.1. Владельцы животных имеют право: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3.1.3. Перевозить животных в общественном транспорте с соблюдением установленного порядка.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3.2. Владельцам животных необходимо: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lastRenderedPageBreak/>
        <w:t>3.2.6. Не допускать выбрасывания трупов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center"/>
        <w:outlineLvl w:val="2"/>
        <w:rPr>
          <w:rFonts w:ascii="Arial" w:hAnsi="Arial" w:cs="Arial"/>
          <w:sz w:val="24"/>
          <w:szCs w:val="24"/>
        </w:rPr>
      </w:pPr>
      <w:r w:rsidRPr="00B97992">
        <w:rPr>
          <w:rFonts w:ascii="Arial" w:hAnsi="Arial" w:cs="Arial"/>
          <w:sz w:val="24"/>
          <w:szCs w:val="24"/>
        </w:rPr>
        <w:t>4. Требования, предъявляемые к содержанию скота и птицы</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21" w:history="1">
        <w:r w:rsidRPr="00B97992">
          <w:rPr>
            <w:rFonts w:ascii="Arial" w:hAnsi="Arial" w:cs="Arial"/>
            <w:sz w:val="24"/>
            <w:szCs w:val="24"/>
          </w:rPr>
          <w:t>приказом</w:t>
        </w:r>
      </w:hyperlink>
      <w:r w:rsidRPr="00B97992">
        <w:rPr>
          <w:rFonts w:ascii="Arial" w:hAnsi="Arial" w:cs="Arial"/>
          <w:sz w:val="24"/>
          <w:szCs w:val="24"/>
        </w:rPr>
        <w:t xml:space="preserve"> Минсельхоза от 13.12.2016 N 551.</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tbl>
      <w:tblPr>
        <w:tblpPr w:leftFromText="180" w:rightFromText="180" w:vertAnchor="text" w:horzAnchor="margin" w:tblpY="157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19720A" w:rsidRPr="00B97992" w:rsidTr="0019720A">
        <w:tc>
          <w:tcPr>
            <w:tcW w:w="1275" w:type="dxa"/>
            <w:vMerge w:val="restart"/>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Расстояние</w:t>
            </w:r>
          </w:p>
        </w:tc>
        <w:tc>
          <w:tcPr>
            <w:tcW w:w="8400" w:type="dxa"/>
            <w:gridSpan w:val="7"/>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Поголовье (шт.)</w:t>
            </w:r>
          </w:p>
        </w:tc>
      </w:tr>
      <w:tr w:rsidR="0019720A" w:rsidRPr="00B97992" w:rsidTr="0019720A">
        <w:tc>
          <w:tcPr>
            <w:tcW w:w="1275" w:type="dxa"/>
            <w:vMerge/>
          </w:tcPr>
          <w:p w:rsidR="0019720A" w:rsidRPr="00B97992" w:rsidRDefault="0019720A" w:rsidP="00B97992">
            <w:pPr>
              <w:ind w:firstLine="709"/>
              <w:rPr>
                <w:rFonts w:ascii="Courier New" w:hAnsi="Courier New" w:cs="Courier New"/>
              </w:rPr>
            </w:pP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Свиньи</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Коровы, бычки</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Овцы, козы</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Кролики-матки</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Птица</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Лошади</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Нутрии</w:t>
            </w:r>
          </w:p>
        </w:tc>
      </w:tr>
      <w:tr w:rsidR="0019720A" w:rsidRPr="00B97992" w:rsidTr="0019720A">
        <w:tc>
          <w:tcPr>
            <w:tcW w:w="1275"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10 м</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10</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10</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30</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5</w:t>
            </w:r>
          </w:p>
        </w:tc>
      </w:tr>
      <w:tr w:rsidR="0019720A" w:rsidRPr="00B97992" w:rsidTr="0019720A">
        <w:tc>
          <w:tcPr>
            <w:tcW w:w="1275"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20 м</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8</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8</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15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20</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45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8</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8</w:t>
            </w:r>
          </w:p>
        </w:tc>
      </w:tr>
      <w:tr w:rsidR="0019720A" w:rsidRPr="00B97992" w:rsidTr="0019720A">
        <w:tc>
          <w:tcPr>
            <w:tcW w:w="1275"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30 м</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от 10</w:t>
            </w:r>
          </w:p>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15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10</w:t>
            </w:r>
          </w:p>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15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от 20</w:t>
            </w:r>
          </w:p>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25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30</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от 60</w:t>
            </w:r>
          </w:p>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75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10</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10</w:t>
            </w:r>
          </w:p>
        </w:tc>
      </w:tr>
      <w:tr w:rsidR="0019720A" w:rsidRPr="00B97992" w:rsidTr="0019720A">
        <w:tc>
          <w:tcPr>
            <w:tcW w:w="1275"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40 м</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от 15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от 15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от 25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40</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от 75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15</w:t>
            </w:r>
          </w:p>
        </w:tc>
        <w:tc>
          <w:tcPr>
            <w:tcW w:w="1200" w:type="dxa"/>
          </w:tcPr>
          <w:p w:rsidR="0019720A" w:rsidRPr="00B97992" w:rsidRDefault="0019720A" w:rsidP="00B97992">
            <w:pPr>
              <w:pStyle w:val="ConsPlusNormal"/>
              <w:ind w:firstLine="709"/>
              <w:jc w:val="center"/>
              <w:rPr>
                <w:rFonts w:ascii="Courier New" w:hAnsi="Courier New" w:cs="Courier New"/>
                <w:szCs w:val="22"/>
              </w:rPr>
            </w:pPr>
            <w:r w:rsidRPr="00B97992">
              <w:rPr>
                <w:rFonts w:ascii="Courier New" w:hAnsi="Courier New" w:cs="Courier New"/>
                <w:szCs w:val="22"/>
              </w:rPr>
              <w:t>до 15</w:t>
            </w:r>
          </w:p>
        </w:tc>
      </w:tr>
    </w:tbl>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4.2.2. Запрещается располагать загоны вдоль лицевой стороны усадьбы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4.3. Согласно действующему </w:t>
      </w:r>
      <w:hyperlink r:id="rId22" w:history="1">
        <w:r w:rsidRPr="00B97992">
          <w:rPr>
            <w:rFonts w:ascii="Arial" w:hAnsi="Arial" w:cs="Arial"/>
            <w:sz w:val="24"/>
            <w:szCs w:val="24"/>
          </w:rPr>
          <w:t>Приказу</w:t>
        </w:r>
      </w:hyperlink>
      <w:r w:rsidRPr="00B97992">
        <w:rPr>
          <w:rFonts w:ascii="Arial" w:hAnsi="Arial" w:cs="Arial"/>
          <w:sz w:val="24"/>
          <w:szCs w:val="24"/>
        </w:rPr>
        <w:t xml:space="preserve"> Минсельхоза РФ от 27.03.2006 N 90 "Об утверждении Правил по борьбе с гриппом птиц" владельцам птиц необходимо: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осуществлять хозяйственные и ветеринарные мероприятия, обеспечивающие предупреждение возникновения заболевания птиц;</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 предоставлять специалистам в области ветеринарии по их требованию </w:t>
      </w:r>
      <w:r w:rsidRPr="00B97992">
        <w:rPr>
          <w:rFonts w:ascii="Arial" w:hAnsi="Arial" w:cs="Arial"/>
          <w:sz w:val="24"/>
          <w:szCs w:val="24"/>
        </w:rPr>
        <w:lastRenderedPageBreak/>
        <w:t>птиц для осмотра: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выполнять указания специалистов в области ветеринарии о проведении мероприятий по профилактике и борьбе с гриппом птиц;</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обеспечивать проведение ограничительных мероприятий по предупреждению заболевания гриппом птиц;</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до прибытия специалистов принять меры по изоляции птиц, подозреваемых в заболевании.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Продажа, закупка, сдача на убой, перемещение животных, реализация животноводческой продукции производится только с ведома ветеринарного специалиста.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4.5. Захоронение и иная утилизация останков домашних и безнадзорных животных производится с соблюдением ветеринарно-санитарных </w:t>
      </w:r>
      <w:hyperlink r:id="rId23" w:history="1">
        <w:r w:rsidRPr="00B97992">
          <w:rPr>
            <w:rFonts w:ascii="Arial" w:hAnsi="Arial" w:cs="Arial"/>
            <w:sz w:val="24"/>
            <w:szCs w:val="24"/>
          </w:rPr>
          <w:t>правил</w:t>
        </w:r>
      </w:hyperlink>
      <w:r w:rsidRPr="00B97992">
        <w:rPr>
          <w:rFonts w:ascii="Arial" w:hAnsi="Arial" w:cs="Arial"/>
          <w:sz w:val="24"/>
          <w:szCs w:val="24"/>
        </w:rPr>
        <w:t xml:space="preserve"> 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в местах, установленных администрацией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4.5.1. Обязанность по доставке биологических отходов для переработки или захоронения (сжигания) возлагается на Владельца животного.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4.6 Согласно </w:t>
      </w:r>
      <w:hyperlink r:id="rId24" w:history="1">
        <w:r w:rsidRPr="00B97992">
          <w:rPr>
            <w:rFonts w:ascii="Arial" w:hAnsi="Arial" w:cs="Arial"/>
            <w:sz w:val="24"/>
            <w:szCs w:val="24"/>
          </w:rPr>
          <w:t>Постановлению</w:t>
        </w:r>
      </w:hyperlink>
      <w:r w:rsidRPr="00B97992">
        <w:rPr>
          <w:rFonts w:ascii="Arial" w:hAnsi="Arial" w:cs="Arial"/>
          <w:sz w:val="24"/>
          <w:szCs w:val="24"/>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4.7. Выпас сельскохозяйственных животных осуществляется на специально отведенных администрацией МО «Тихоновка» местах выпаса под наблюдением владельца или уполномоченного им лица.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4.8.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4.8.2. передвижение сельскохозяйственных животных на территории поселения без сопровождающих лиц;</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4.8.3. оставлять на дороге животных без надзора;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4.8.4. запрещается выгул больных животных и птицы (в т. ч. в общих стадах), а также животных и птицы, на которых наложен карантин".</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4.9. Владельцам скота и птицы необходимо: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lastRenderedPageBreak/>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до прибытия специалистов в сфере ветеринарии принять меры по изоляции свиней, подозреваемых в заболевании;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4.11. Требования к размещению </w:t>
      </w:r>
      <w:proofErr w:type="spellStart"/>
      <w:r w:rsidRPr="00B97992">
        <w:rPr>
          <w:rFonts w:ascii="Arial" w:hAnsi="Arial" w:cs="Arial"/>
          <w:sz w:val="24"/>
          <w:szCs w:val="24"/>
        </w:rPr>
        <w:t>пчелопасек</w:t>
      </w:r>
      <w:proofErr w:type="spellEnd"/>
      <w:r w:rsidRPr="00B97992">
        <w:rPr>
          <w:rFonts w:ascii="Arial" w:hAnsi="Arial" w:cs="Arial"/>
          <w:sz w:val="24"/>
          <w:szCs w:val="24"/>
        </w:rPr>
        <w:t>:</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радио- и </w:t>
      </w:r>
      <w:r w:rsidR="00B97992" w:rsidRPr="00B97992">
        <w:rPr>
          <w:rFonts w:ascii="Arial" w:hAnsi="Arial" w:cs="Arial"/>
          <w:sz w:val="24"/>
          <w:szCs w:val="24"/>
        </w:rPr>
        <w:t>телевещательных станций,</w:t>
      </w:r>
      <w:r w:rsidRPr="00B97992">
        <w:rPr>
          <w:rFonts w:ascii="Arial" w:hAnsi="Arial" w:cs="Arial"/>
          <w:sz w:val="24"/>
          <w:szCs w:val="24"/>
        </w:rPr>
        <w:t xml:space="preserve"> и прочих источников микроволновых излучений;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 кочевые пасеки должны размещаться у источников медосбора на расстоянии не менее полутора километров одна от другой и не менее трех </w:t>
      </w:r>
      <w:r w:rsidRPr="00B97992">
        <w:rPr>
          <w:rFonts w:ascii="Arial" w:hAnsi="Arial" w:cs="Arial"/>
          <w:sz w:val="24"/>
          <w:szCs w:val="24"/>
        </w:rPr>
        <w:lastRenderedPageBreak/>
        <w:t>километров от стационарных пасек при условии благополучия кочевых пасек по болезням пчел.</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размещение кочевых пасек на расстоянии менее указанного допускается только при наличии письменного соглашения между пчеловодами и при условии благополучия пасек по болезням пчел;</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допустимое количество ульев с пчелиными семьями в черте МО «Тихоновка» не более 10;</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 учет пчелиных семей, находящихся в собственности у граждан, осуществляется в </w:t>
      </w:r>
      <w:proofErr w:type="spellStart"/>
      <w:r w:rsidRPr="00B97992">
        <w:rPr>
          <w:rFonts w:ascii="Arial" w:hAnsi="Arial" w:cs="Arial"/>
          <w:sz w:val="24"/>
          <w:szCs w:val="24"/>
        </w:rPr>
        <w:t>похозяйственных</w:t>
      </w:r>
      <w:proofErr w:type="spellEnd"/>
      <w:r w:rsidRPr="00B97992">
        <w:rPr>
          <w:rFonts w:ascii="Arial" w:hAnsi="Arial" w:cs="Arial"/>
          <w:sz w:val="24"/>
          <w:szCs w:val="24"/>
        </w:rPr>
        <w:t xml:space="preserve"> книгах, которые ведутся в администрации сельского поселения</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center"/>
        <w:outlineLvl w:val="2"/>
        <w:rPr>
          <w:rFonts w:ascii="Arial" w:hAnsi="Arial" w:cs="Arial"/>
          <w:sz w:val="24"/>
          <w:szCs w:val="24"/>
        </w:rPr>
      </w:pPr>
      <w:r w:rsidRPr="00B97992">
        <w:rPr>
          <w:rFonts w:ascii="Arial" w:hAnsi="Arial" w:cs="Arial"/>
          <w:sz w:val="24"/>
          <w:szCs w:val="24"/>
        </w:rPr>
        <w:t>5. Учет домашних животных</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5.1. Все домашние животные подлежат обязательному ежегодному учету.</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5.2. В 10-ти </w:t>
      </w:r>
      <w:proofErr w:type="spellStart"/>
      <w:r w:rsidRPr="00B97992">
        <w:rPr>
          <w:rFonts w:ascii="Arial" w:hAnsi="Arial" w:cs="Arial"/>
          <w:sz w:val="24"/>
          <w:szCs w:val="24"/>
        </w:rPr>
        <w:t>дневный</w:t>
      </w:r>
      <w:proofErr w:type="spellEnd"/>
      <w:r w:rsidRPr="00B97992">
        <w:rPr>
          <w:rFonts w:ascii="Arial" w:hAnsi="Arial" w:cs="Arial"/>
          <w:sz w:val="24"/>
          <w:szCs w:val="24"/>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5.5. Учет животных производится: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решения проблемы безнадзорных домашних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создания базы данных по животным для организации инфраструктуры содержания животных выгульных площадок.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5.6. Организация учета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5.6.1. Учет животных производится администрацией МО «Тихоновка».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5.6.4. При регистрации владелец животного должен быть ознакомлен с настоящими Правилами, факт ознакомления удостоверяется его личной </w:t>
      </w:r>
      <w:r w:rsidRPr="00B97992">
        <w:rPr>
          <w:rFonts w:ascii="Arial" w:hAnsi="Arial" w:cs="Arial"/>
          <w:sz w:val="24"/>
          <w:szCs w:val="24"/>
        </w:rPr>
        <w:lastRenderedPageBreak/>
        <w:t>подписью. Владелец животного может бесплатно получить информацию о нахождении специальных площадок для выгула, местах захоронения животных. адреса ветеринарных учреждений.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w:t>
      </w:r>
      <w:proofErr w:type="spellStart"/>
      <w:r w:rsidRPr="00B97992">
        <w:rPr>
          <w:rFonts w:ascii="Arial" w:hAnsi="Arial" w:cs="Arial"/>
          <w:sz w:val="24"/>
          <w:szCs w:val="24"/>
        </w:rPr>
        <w:t>похозяйственной</w:t>
      </w:r>
      <w:proofErr w:type="spellEnd"/>
      <w:r w:rsidRPr="00B97992">
        <w:rPr>
          <w:rFonts w:ascii="Arial" w:hAnsi="Arial" w:cs="Arial"/>
          <w:sz w:val="24"/>
          <w:szCs w:val="24"/>
        </w:rPr>
        <w:t xml:space="preserve"> книге.</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5.6.6. В случае смены владельца животного, новый владелец должен поставить животное на учет в администрации сельского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5.9. Содержание животных, не прошедших регистрацию,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B97992">
        <w:rPr>
          <w:rFonts w:ascii="Arial" w:hAnsi="Arial" w:cs="Arial"/>
          <w:sz w:val="24"/>
          <w:szCs w:val="24"/>
        </w:rPr>
        <w:t>биркование</w:t>
      </w:r>
      <w:proofErr w:type="spellEnd"/>
      <w:r w:rsidRPr="00B97992">
        <w:rPr>
          <w:rFonts w:ascii="Arial" w:hAnsi="Arial" w:cs="Arial"/>
          <w:sz w:val="24"/>
          <w:szCs w:val="24"/>
        </w:rPr>
        <w:t xml:space="preserve"> (на ушах, ошейнике), нумерация </w:t>
      </w:r>
      <w:proofErr w:type="spellStart"/>
      <w:r w:rsidRPr="00B97992">
        <w:rPr>
          <w:rFonts w:ascii="Arial" w:hAnsi="Arial" w:cs="Arial"/>
          <w:sz w:val="24"/>
          <w:szCs w:val="24"/>
        </w:rPr>
        <w:t>выщипами</w:t>
      </w:r>
      <w:proofErr w:type="spellEnd"/>
      <w:r w:rsidRPr="00B97992">
        <w:rPr>
          <w:rFonts w:ascii="Arial" w:hAnsi="Arial" w:cs="Arial"/>
          <w:sz w:val="24"/>
          <w:szCs w:val="24"/>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center"/>
        <w:outlineLvl w:val="2"/>
        <w:rPr>
          <w:rFonts w:ascii="Arial" w:hAnsi="Arial" w:cs="Arial"/>
          <w:sz w:val="24"/>
          <w:szCs w:val="24"/>
        </w:rPr>
      </w:pPr>
      <w:r w:rsidRPr="00B97992">
        <w:rPr>
          <w:rFonts w:ascii="Arial" w:hAnsi="Arial" w:cs="Arial"/>
          <w:sz w:val="24"/>
          <w:szCs w:val="24"/>
        </w:rPr>
        <w:t>6. Отлов животных в муниципальном образовании</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center"/>
        <w:outlineLvl w:val="2"/>
        <w:rPr>
          <w:rFonts w:ascii="Arial" w:hAnsi="Arial" w:cs="Arial"/>
          <w:sz w:val="24"/>
          <w:szCs w:val="24"/>
        </w:rPr>
      </w:pPr>
      <w:r w:rsidRPr="00B97992">
        <w:rPr>
          <w:rFonts w:ascii="Arial" w:hAnsi="Arial" w:cs="Arial"/>
          <w:sz w:val="24"/>
          <w:szCs w:val="24"/>
        </w:rPr>
        <w:t>7. Ответственность владельцев домашних животных (собак),</w:t>
      </w:r>
    </w:p>
    <w:p w:rsidR="0019720A" w:rsidRPr="00B97992" w:rsidRDefault="0019720A" w:rsidP="00B97992">
      <w:pPr>
        <w:pStyle w:val="ConsPlusNormal"/>
        <w:ind w:firstLine="709"/>
        <w:jc w:val="center"/>
        <w:rPr>
          <w:rFonts w:ascii="Arial" w:hAnsi="Arial" w:cs="Arial"/>
          <w:sz w:val="24"/>
          <w:szCs w:val="24"/>
        </w:rPr>
      </w:pPr>
      <w:r w:rsidRPr="00B97992">
        <w:rPr>
          <w:rFonts w:ascii="Arial" w:hAnsi="Arial" w:cs="Arial"/>
          <w:sz w:val="24"/>
          <w:szCs w:val="24"/>
        </w:rPr>
        <w:t>скота, птицы и пчел</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25" w:history="1">
        <w:r w:rsidRPr="00B97992">
          <w:rPr>
            <w:rFonts w:ascii="Arial" w:hAnsi="Arial" w:cs="Arial"/>
            <w:sz w:val="24"/>
            <w:szCs w:val="24"/>
          </w:rPr>
          <w:t>кодексом</w:t>
        </w:r>
      </w:hyperlink>
      <w:r w:rsidRPr="00B97992">
        <w:rPr>
          <w:rFonts w:ascii="Arial" w:hAnsi="Arial" w:cs="Arial"/>
          <w:sz w:val="24"/>
          <w:szCs w:val="24"/>
        </w:rPr>
        <w:t xml:space="preserve"> Российской Федерации порядке либо по решению суда.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7.4. Порядок содержания домашних животных на территории МО «Тихоновка» устанавливается решением представительного органа муниципального образования.</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right"/>
        <w:outlineLvl w:val="1"/>
        <w:rPr>
          <w:rFonts w:ascii="Courier New" w:hAnsi="Courier New" w:cs="Courier New"/>
          <w:sz w:val="24"/>
          <w:szCs w:val="24"/>
        </w:rPr>
      </w:pPr>
      <w:r w:rsidRPr="00B97992">
        <w:rPr>
          <w:rFonts w:ascii="Courier New" w:hAnsi="Courier New" w:cs="Courier New"/>
          <w:sz w:val="24"/>
          <w:szCs w:val="24"/>
        </w:rPr>
        <w:t>Приложение N 2</w:t>
      </w:r>
    </w:p>
    <w:p w:rsidR="0019720A" w:rsidRPr="00B97992" w:rsidRDefault="0019720A" w:rsidP="00B97992">
      <w:pPr>
        <w:pStyle w:val="ConsPlusNormal"/>
        <w:ind w:firstLine="709"/>
        <w:jc w:val="right"/>
        <w:rPr>
          <w:rFonts w:ascii="Courier New" w:hAnsi="Courier New" w:cs="Courier New"/>
          <w:sz w:val="24"/>
          <w:szCs w:val="24"/>
        </w:rPr>
      </w:pPr>
      <w:r w:rsidRPr="00B97992">
        <w:rPr>
          <w:rFonts w:ascii="Courier New" w:hAnsi="Courier New" w:cs="Courier New"/>
          <w:sz w:val="24"/>
          <w:szCs w:val="24"/>
        </w:rPr>
        <w:t>к Правилам</w:t>
      </w:r>
    </w:p>
    <w:p w:rsidR="0019720A" w:rsidRPr="00B97992" w:rsidRDefault="0019720A" w:rsidP="00B97992">
      <w:pPr>
        <w:pStyle w:val="ConsPlusNormal"/>
        <w:ind w:firstLine="709"/>
        <w:jc w:val="right"/>
        <w:rPr>
          <w:rFonts w:ascii="Courier New" w:hAnsi="Courier New" w:cs="Courier New"/>
          <w:sz w:val="24"/>
          <w:szCs w:val="24"/>
        </w:rPr>
      </w:pPr>
      <w:r w:rsidRPr="00B97992">
        <w:rPr>
          <w:rFonts w:ascii="Courier New" w:hAnsi="Courier New" w:cs="Courier New"/>
          <w:sz w:val="24"/>
          <w:szCs w:val="24"/>
        </w:rPr>
        <w:t>благоустройства территории</w:t>
      </w:r>
    </w:p>
    <w:p w:rsidR="0019720A" w:rsidRPr="00B97992" w:rsidRDefault="0019720A" w:rsidP="00B97992">
      <w:pPr>
        <w:pStyle w:val="ConsPlusNormal"/>
        <w:ind w:firstLine="709"/>
        <w:jc w:val="right"/>
        <w:rPr>
          <w:rFonts w:ascii="Courier New" w:hAnsi="Courier New" w:cs="Courier New"/>
          <w:sz w:val="24"/>
          <w:szCs w:val="24"/>
        </w:rPr>
      </w:pPr>
      <w:r w:rsidRPr="00B97992">
        <w:rPr>
          <w:rFonts w:ascii="Courier New" w:hAnsi="Courier New" w:cs="Courier New"/>
          <w:sz w:val="24"/>
          <w:szCs w:val="24"/>
        </w:rPr>
        <w:t>МО «ТИХОНОВКА»</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center"/>
        <w:rPr>
          <w:rFonts w:ascii="Arial" w:hAnsi="Arial" w:cs="Arial"/>
          <w:b/>
          <w:sz w:val="30"/>
          <w:szCs w:val="30"/>
        </w:rPr>
      </w:pPr>
      <w:r w:rsidRPr="00B97992">
        <w:rPr>
          <w:rFonts w:ascii="Arial" w:hAnsi="Arial" w:cs="Arial"/>
          <w:b/>
          <w:sz w:val="30"/>
          <w:szCs w:val="30"/>
        </w:rPr>
        <w:t>АДМИНИСТРАЦИЯ МО «ТИХОНОВКА»</w:t>
      </w:r>
    </w:p>
    <w:p w:rsidR="0019720A" w:rsidRPr="00B97992" w:rsidRDefault="0019720A" w:rsidP="00B97992">
      <w:pPr>
        <w:pStyle w:val="ConsPlusNormal"/>
        <w:ind w:firstLine="709"/>
        <w:jc w:val="both"/>
        <w:rPr>
          <w:rFonts w:ascii="Arial" w:hAnsi="Arial" w:cs="Arial"/>
          <w:b/>
          <w:sz w:val="30"/>
          <w:szCs w:val="30"/>
        </w:rPr>
      </w:pPr>
    </w:p>
    <w:p w:rsidR="0019720A" w:rsidRPr="00B97992" w:rsidRDefault="0019720A" w:rsidP="00B97992">
      <w:pPr>
        <w:pStyle w:val="ConsPlusTitle"/>
        <w:ind w:firstLine="709"/>
        <w:jc w:val="center"/>
        <w:rPr>
          <w:rFonts w:ascii="Arial" w:hAnsi="Arial" w:cs="Arial"/>
          <w:sz w:val="30"/>
          <w:szCs w:val="30"/>
        </w:rPr>
      </w:pPr>
      <w:r w:rsidRPr="00B97992">
        <w:rPr>
          <w:rFonts w:ascii="Arial" w:hAnsi="Arial" w:cs="Arial"/>
          <w:sz w:val="30"/>
          <w:szCs w:val="30"/>
        </w:rPr>
        <w:t>ПАМЯТКА</w:t>
      </w:r>
    </w:p>
    <w:p w:rsidR="0019720A" w:rsidRPr="00B97992" w:rsidRDefault="0019720A" w:rsidP="00B97992">
      <w:pPr>
        <w:pStyle w:val="ConsPlusTitle"/>
        <w:ind w:firstLine="709"/>
        <w:jc w:val="center"/>
        <w:rPr>
          <w:rFonts w:ascii="Arial" w:hAnsi="Arial" w:cs="Arial"/>
          <w:sz w:val="30"/>
          <w:szCs w:val="30"/>
        </w:rPr>
      </w:pPr>
      <w:r w:rsidRPr="00B97992">
        <w:rPr>
          <w:rFonts w:ascii="Arial" w:hAnsi="Arial" w:cs="Arial"/>
          <w:sz w:val="30"/>
          <w:szCs w:val="30"/>
        </w:rPr>
        <w:t>ДЛЯ НАСЕЛЕНИЯ О ТРЕБОВАНИЯХ ВЕТЕРИНАРНОГО ЗАКОНОДАТЕЛЬСТВА</w:t>
      </w:r>
      <w:r w:rsidR="00B97992">
        <w:rPr>
          <w:rFonts w:ascii="Arial" w:hAnsi="Arial" w:cs="Arial"/>
          <w:sz w:val="30"/>
          <w:szCs w:val="30"/>
        </w:rPr>
        <w:t xml:space="preserve"> </w:t>
      </w:r>
      <w:r w:rsidRPr="00B97992">
        <w:rPr>
          <w:rFonts w:ascii="Arial" w:hAnsi="Arial" w:cs="Arial"/>
          <w:sz w:val="30"/>
          <w:szCs w:val="30"/>
        </w:rPr>
        <w:t>ПО ОБРАЩЕНИЮ С БИОЛОГИЧЕСКИМИ ОТХОДАМИ И СКЛАДИРОВАНИЕМ</w:t>
      </w:r>
      <w:r w:rsidR="00B97992">
        <w:rPr>
          <w:rFonts w:ascii="Arial" w:hAnsi="Arial" w:cs="Arial"/>
          <w:sz w:val="30"/>
          <w:szCs w:val="30"/>
        </w:rPr>
        <w:t xml:space="preserve"> </w:t>
      </w:r>
      <w:r w:rsidRPr="00B97992">
        <w:rPr>
          <w:rFonts w:ascii="Arial" w:hAnsi="Arial" w:cs="Arial"/>
          <w:sz w:val="30"/>
          <w:szCs w:val="30"/>
        </w:rPr>
        <w:t>НАВОЗА</w:t>
      </w:r>
    </w:p>
    <w:p w:rsidR="0019720A" w:rsidRPr="00B97992" w:rsidRDefault="0019720A" w:rsidP="00B97992">
      <w:pPr>
        <w:pStyle w:val="ConsPlusNormal"/>
        <w:ind w:firstLine="709"/>
        <w:jc w:val="both"/>
        <w:rPr>
          <w:rFonts w:ascii="Arial" w:hAnsi="Arial" w:cs="Arial"/>
          <w:sz w:val="24"/>
          <w:szCs w:val="24"/>
        </w:rPr>
      </w:pP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На основании Ветеринарно-санитарных </w:t>
      </w:r>
      <w:hyperlink r:id="rId26" w:history="1">
        <w:r w:rsidRPr="00B97992">
          <w:rPr>
            <w:rFonts w:ascii="Arial" w:hAnsi="Arial" w:cs="Arial"/>
            <w:sz w:val="24"/>
            <w:szCs w:val="24"/>
          </w:rPr>
          <w:t>правил</w:t>
        </w:r>
      </w:hyperlink>
      <w:r w:rsidRPr="00B97992">
        <w:rPr>
          <w:rFonts w:ascii="Arial" w:hAnsi="Arial" w:cs="Arial"/>
          <w:sz w:val="24"/>
          <w:szCs w:val="24"/>
        </w:rPr>
        <w:t xml:space="preserve"> сбора, утилизации и уничтожения биологических отходов, утвержденных 04 декабря 1995 года N 13-7-2/469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уничтожение биологических отходов путем захоронения в землю категорически запрещается;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запрещается сброс биологических отходов в водоемы, реки и болота;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категорически запрещается сброс биологических отходов в бытовые мусорные контейнеры и вывоз их на свалки и полигоны для захоронения.</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27" w:history="1">
        <w:r w:rsidRPr="00B97992">
          <w:rPr>
            <w:rFonts w:ascii="Arial" w:hAnsi="Arial" w:cs="Arial"/>
            <w:sz w:val="24"/>
            <w:szCs w:val="24"/>
          </w:rPr>
          <w:t>приказом</w:t>
        </w:r>
      </w:hyperlink>
      <w:r w:rsidRPr="00B97992">
        <w:rPr>
          <w:rFonts w:ascii="Arial" w:hAnsi="Arial" w:cs="Arial"/>
          <w:sz w:val="24"/>
          <w:szCs w:val="24"/>
        </w:rPr>
        <w:t xml:space="preserve"> Минсельхоза России от 13 декабря 2016 года N 551, согласно которых: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28" w:history="1">
        <w:r w:rsidRPr="00B97992">
          <w:rPr>
            <w:rFonts w:ascii="Arial" w:hAnsi="Arial" w:cs="Arial"/>
            <w:sz w:val="24"/>
            <w:szCs w:val="24"/>
          </w:rPr>
          <w:t>ст. 10.7</w:t>
        </w:r>
      </w:hyperlink>
      <w:r w:rsidRPr="00B97992">
        <w:rPr>
          <w:rFonts w:ascii="Arial" w:hAnsi="Arial" w:cs="Arial"/>
          <w:sz w:val="24"/>
          <w:szCs w:val="24"/>
        </w:rPr>
        <w:t xml:space="preserve"> и </w:t>
      </w:r>
      <w:hyperlink r:id="rId29" w:history="1">
        <w:r w:rsidRPr="00B97992">
          <w:rPr>
            <w:rFonts w:ascii="Arial" w:hAnsi="Arial" w:cs="Arial"/>
            <w:sz w:val="24"/>
            <w:szCs w:val="24"/>
          </w:rPr>
          <w:t>10.8</w:t>
        </w:r>
      </w:hyperlink>
      <w:r w:rsidRPr="00B97992">
        <w:rPr>
          <w:rFonts w:ascii="Arial" w:hAnsi="Arial" w:cs="Arial"/>
          <w:sz w:val="24"/>
          <w:szCs w:val="24"/>
        </w:rPr>
        <w:t xml:space="preserve"> Кодекса РФ об административных правонарушениях:</w:t>
      </w:r>
    </w:p>
    <w:p w:rsidR="0019720A" w:rsidRPr="00B97992" w:rsidRDefault="00903914" w:rsidP="00B97992">
      <w:pPr>
        <w:pStyle w:val="ConsPlusNormal"/>
        <w:ind w:firstLine="709"/>
        <w:jc w:val="both"/>
        <w:rPr>
          <w:rFonts w:ascii="Arial" w:hAnsi="Arial" w:cs="Arial"/>
          <w:sz w:val="24"/>
          <w:szCs w:val="24"/>
        </w:rPr>
      </w:pPr>
      <w:hyperlink r:id="rId30" w:history="1">
        <w:r w:rsidR="0019720A" w:rsidRPr="00B97992">
          <w:rPr>
            <w:rFonts w:ascii="Arial" w:hAnsi="Arial" w:cs="Arial"/>
            <w:sz w:val="24"/>
            <w:szCs w:val="24"/>
          </w:rPr>
          <w:t>Статья 10.7</w:t>
        </w:r>
      </w:hyperlink>
      <w:r w:rsidR="0019720A" w:rsidRPr="00B97992">
        <w:rPr>
          <w:rFonts w:ascii="Arial" w:hAnsi="Arial" w:cs="Arial"/>
          <w:sz w:val="24"/>
          <w:szCs w:val="24"/>
        </w:rPr>
        <w:t>. Сокрытие сведений о внезапном падеже или об одновременных массовых заболеваниях животных</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w:t>
      </w:r>
      <w:r w:rsidRPr="00B97992">
        <w:rPr>
          <w:rFonts w:ascii="Arial" w:hAnsi="Arial" w:cs="Arial"/>
          <w:sz w:val="24"/>
          <w:szCs w:val="24"/>
        </w:rPr>
        <w:lastRenderedPageBreak/>
        <w:t>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9720A" w:rsidRPr="00B97992" w:rsidRDefault="00903914" w:rsidP="00B97992">
      <w:pPr>
        <w:pStyle w:val="ConsPlusNormal"/>
        <w:ind w:firstLine="709"/>
        <w:jc w:val="both"/>
        <w:rPr>
          <w:rFonts w:ascii="Arial" w:hAnsi="Arial" w:cs="Arial"/>
          <w:sz w:val="24"/>
          <w:szCs w:val="24"/>
        </w:rPr>
      </w:pPr>
      <w:hyperlink r:id="rId31" w:history="1">
        <w:r w:rsidR="0019720A" w:rsidRPr="00B97992">
          <w:rPr>
            <w:rFonts w:ascii="Arial" w:hAnsi="Arial" w:cs="Arial"/>
            <w:sz w:val="24"/>
            <w:szCs w:val="24"/>
          </w:rPr>
          <w:t>Статья 10.8</w:t>
        </w:r>
      </w:hyperlink>
      <w:r w:rsidR="0019720A" w:rsidRPr="00B97992">
        <w:rPr>
          <w:rFonts w:ascii="Arial" w:hAnsi="Arial" w:cs="Arial"/>
          <w:sz w:val="24"/>
          <w:szCs w:val="24"/>
        </w:rPr>
        <w:t>.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3. 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9720A" w:rsidRPr="00B97992" w:rsidRDefault="0019720A" w:rsidP="00B97992">
      <w:pPr>
        <w:pStyle w:val="ConsPlusNormal"/>
        <w:ind w:firstLine="709"/>
        <w:jc w:val="both"/>
        <w:rPr>
          <w:rFonts w:ascii="Arial" w:hAnsi="Arial" w:cs="Arial"/>
          <w:sz w:val="24"/>
          <w:szCs w:val="24"/>
        </w:rPr>
      </w:pPr>
      <w:r w:rsidRPr="00B97992">
        <w:rPr>
          <w:rFonts w:ascii="Arial" w:hAnsi="Arial" w:cs="Arial"/>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32" w:history="1">
        <w:r w:rsidRPr="00B97992">
          <w:rPr>
            <w:rFonts w:ascii="Arial" w:hAnsi="Arial" w:cs="Arial"/>
            <w:sz w:val="24"/>
            <w:szCs w:val="24"/>
          </w:rPr>
          <w:t>приказом</w:t>
        </w:r>
      </w:hyperlink>
      <w:r w:rsidRPr="00B97992">
        <w:rPr>
          <w:rFonts w:ascii="Arial" w:hAnsi="Arial" w:cs="Arial"/>
          <w:sz w:val="24"/>
          <w:szCs w:val="24"/>
        </w:rPr>
        <w:t xml:space="preserve"> Минсельхоза России от 13 декабря 2016 года N 551 предусмотрена </w:t>
      </w:r>
      <w:hyperlink r:id="rId33" w:history="1">
        <w:r w:rsidRPr="00B97992">
          <w:rPr>
            <w:rFonts w:ascii="Arial" w:hAnsi="Arial" w:cs="Arial"/>
            <w:sz w:val="24"/>
            <w:szCs w:val="24"/>
          </w:rPr>
          <w:t>ст. 10.6</w:t>
        </w:r>
      </w:hyperlink>
      <w:r w:rsidRPr="00B97992">
        <w:rPr>
          <w:rFonts w:ascii="Arial" w:hAnsi="Arial" w:cs="Arial"/>
          <w:sz w:val="24"/>
          <w:szCs w:val="24"/>
        </w:rPr>
        <w:t xml:space="preserve"> Кодекса РФ об административных правонарушениях:</w:t>
      </w:r>
    </w:p>
    <w:p w:rsidR="0019720A" w:rsidRPr="00B97992" w:rsidRDefault="00903914" w:rsidP="00B97992">
      <w:pPr>
        <w:pStyle w:val="ConsPlusNormal"/>
        <w:ind w:firstLine="709"/>
        <w:jc w:val="both"/>
        <w:rPr>
          <w:rFonts w:ascii="Arial" w:hAnsi="Arial" w:cs="Arial"/>
          <w:sz w:val="24"/>
          <w:szCs w:val="24"/>
        </w:rPr>
      </w:pPr>
      <w:hyperlink r:id="rId34" w:history="1">
        <w:r w:rsidR="0019720A" w:rsidRPr="00B97992">
          <w:rPr>
            <w:rFonts w:ascii="Arial" w:hAnsi="Arial" w:cs="Arial"/>
            <w:sz w:val="24"/>
            <w:szCs w:val="24"/>
          </w:rPr>
          <w:t>Статья 10.6</w:t>
        </w:r>
      </w:hyperlink>
      <w:r w:rsidR="0019720A" w:rsidRPr="00B97992">
        <w:rPr>
          <w:rFonts w:ascii="Arial" w:hAnsi="Arial" w:cs="Arial"/>
          <w:sz w:val="24"/>
          <w:szCs w:val="24"/>
        </w:rPr>
        <w:t>. Нарушение правил карантина животных или других ветеринарно-санитарных правил</w:t>
      </w:r>
    </w:p>
    <w:p w:rsidR="0019720A" w:rsidRPr="00B97992" w:rsidRDefault="00903914" w:rsidP="00B97992">
      <w:pPr>
        <w:pStyle w:val="ConsPlusNormal"/>
        <w:ind w:firstLine="709"/>
        <w:jc w:val="both"/>
        <w:rPr>
          <w:rFonts w:ascii="Arial" w:hAnsi="Arial" w:cs="Arial"/>
          <w:sz w:val="24"/>
          <w:szCs w:val="24"/>
        </w:rPr>
      </w:pPr>
      <w:hyperlink r:id="rId35" w:history="1">
        <w:r w:rsidR="0019720A" w:rsidRPr="00B97992">
          <w:rPr>
            <w:rFonts w:ascii="Arial" w:hAnsi="Arial" w:cs="Arial"/>
            <w:sz w:val="24"/>
            <w:szCs w:val="24"/>
          </w:rPr>
          <w:t>Часть 1</w:t>
        </w:r>
      </w:hyperlink>
      <w:r w:rsidR="0019720A" w:rsidRPr="00B97992">
        <w:rPr>
          <w:rFonts w:ascii="Arial" w:hAnsi="Arial" w:cs="Arial"/>
          <w:sz w:val="24"/>
          <w:szCs w:val="24"/>
        </w:rPr>
        <w:t>.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B66439" w:rsidRPr="00B97992" w:rsidRDefault="00B66439" w:rsidP="00B97992">
      <w:pPr>
        <w:spacing w:after="0"/>
        <w:ind w:firstLine="709"/>
        <w:jc w:val="both"/>
        <w:rPr>
          <w:rFonts w:ascii="Arial" w:hAnsi="Arial" w:cs="Arial"/>
          <w:sz w:val="24"/>
          <w:szCs w:val="24"/>
        </w:rPr>
      </w:pPr>
      <w:r w:rsidRPr="00B97992">
        <w:rPr>
          <w:rFonts w:ascii="Arial" w:hAnsi="Arial" w:cs="Arial"/>
          <w:sz w:val="24"/>
          <w:szCs w:val="24"/>
        </w:rPr>
        <w:t>2. Опубликовать настоящее решение в Вестнике муниципального образования «Тихоновка» и разместить в информационно-телекоммуникационной сети Интернет.</w:t>
      </w:r>
    </w:p>
    <w:p w:rsidR="00B66439" w:rsidRPr="00B97992" w:rsidRDefault="00B66439" w:rsidP="00B97992">
      <w:pPr>
        <w:spacing w:after="0"/>
        <w:ind w:firstLine="709"/>
        <w:jc w:val="both"/>
        <w:rPr>
          <w:rFonts w:ascii="Arial" w:hAnsi="Arial" w:cs="Arial"/>
          <w:sz w:val="24"/>
          <w:szCs w:val="24"/>
        </w:rPr>
      </w:pPr>
    </w:p>
    <w:p w:rsidR="00CD6587" w:rsidRDefault="00B66439" w:rsidP="00CD6587">
      <w:pPr>
        <w:spacing w:after="0"/>
        <w:rPr>
          <w:rFonts w:ascii="Arial" w:hAnsi="Arial" w:cs="Arial"/>
          <w:sz w:val="24"/>
          <w:szCs w:val="24"/>
        </w:rPr>
      </w:pPr>
      <w:r w:rsidRPr="00B97992">
        <w:rPr>
          <w:rFonts w:ascii="Arial" w:hAnsi="Arial" w:cs="Arial"/>
          <w:sz w:val="24"/>
          <w:szCs w:val="24"/>
        </w:rPr>
        <w:t>Глава МО «</w:t>
      </w:r>
      <w:r w:rsidR="00CD6587">
        <w:rPr>
          <w:rFonts w:ascii="Arial" w:hAnsi="Arial" w:cs="Arial"/>
          <w:sz w:val="24"/>
          <w:szCs w:val="24"/>
        </w:rPr>
        <w:t>Тихоновка»</w:t>
      </w:r>
    </w:p>
    <w:p w:rsidR="00B66439" w:rsidRPr="00B97992" w:rsidRDefault="00CD6587" w:rsidP="00CD6587">
      <w:pPr>
        <w:spacing w:after="0"/>
        <w:rPr>
          <w:rFonts w:ascii="Arial" w:hAnsi="Arial" w:cs="Arial"/>
          <w:sz w:val="24"/>
          <w:szCs w:val="24"/>
        </w:rPr>
      </w:pPr>
      <w:r>
        <w:rPr>
          <w:rFonts w:ascii="Arial" w:hAnsi="Arial" w:cs="Arial"/>
          <w:sz w:val="24"/>
          <w:szCs w:val="24"/>
        </w:rPr>
        <w:t>М.В.</w:t>
      </w:r>
      <w:r w:rsidR="00B66439" w:rsidRPr="00B97992">
        <w:rPr>
          <w:rFonts w:ascii="Arial" w:hAnsi="Arial" w:cs="Arial"/>
          <w:sz w:val="24"/>
          <w:szCs w:val="24"/>
        </w:rPr>
        <w:t>Скоробогатова</w:t>
      </w:r>
      <w:bookmarkStart w:id="4" w:name="_GoBack"/>
      <w:bookmarkEnd w:id="4"/>
    </w:p>
    <w:sectPr w:rsidR="00B66439" w:rsidRPr="00B97992" w:rsidSect="00197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9720A"/>
    <w:rsid w:val="0019720A"/>
    <w:rsid w:val="00903914"/>
    <w:rsid w:val="00907A6D"/>
    <w:rsid w:val="00B66439"/>
    <w:rsid w:val="00B97992"/>
    <w:rsid w:val="00C90BE5"/>
    <w:rsid w:val="00CD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25FEA-7973-49DB-B532-7D7909F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1972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972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9720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20A"/>
    <w:pPr>
      <w:widowControl w:val="0"/>
      <w:autoSpaceDE w:val="0"/>
      <w:autoSpaceDN w:val="0"/>
      <w:spacing w:after="0" w:line="240" w:lineRule="auto"/>
    </w:pPr>
    <w:rPr>
      <w:rFonts w:ascii="Calibri" w:eastAsia="Times New Roman" w:hAnsi="Calibri" w:cs="Calibri"/>
      <w:b/>
      <w:szCs w:val="20"/>
    </w:rPr>
  </w:style>
  <w:style w:type="paragraph" w:customStyle="1" w:styleId="pc">
    <w:name w:val="pc"/>
    <w:basedOn w:val="a"/>
    <w:rsid w:val="001972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5947FC935A5A38A2C15375AD18C72A8B27E0E71CFF62C8659584BBCw1B5J" TargetMode="External"/><Relationship Id="rId13" Type="http://schemas.openxmlformats.org/officeDocument/2006/relationships/hyperlink" Target="consultantplus://offline/ref=67E5947FC935A5A38A2C15375AD18C72ABB67D027CC8F62C8659584BBC150F8C7F73AA1F7FCB6548wBBBJ" TargetMode="External"/><Relationship Id="rId18" Type="http://schemas.openxmlformats.org/officeDocument/2006/relationships/hyperlink" Target="consultantplus://offline/ref=3B997AD42D6A9263A984734B46BE95866029E116F8A862872D6BF89B1Dx7B0J" TargetMode="External"/><Relationship Id="rId26" Type="http://schemas.openxmlformats.org/officeDocument/2006/relationships/hyperlink" Target="consultantplus://offline/ref=3B997AD42D6A9263A984734B46BE9586602FE01AF8A33F8D2532F499x1BAJ" TargetMode="External"/><Relationship Id="rId3" Type="http://schemas.openxmlformats.org/officeDocument/2006/relationships/webSettings" Target="webSettings.xml"/><Relationship Id="rId21" Type="http://schemas.openxmlformats.org/officeDocument/2006/relationships/hyperlink" Target="consultantplus://offline/ref=3B997AD42D6A9263A984734B46BE95866328E41CF2AA62872D6BF89B1Dx7B0J" TargetMode="External"/><Relationship Id="rId34" Type="http://schemas.openxmlformats.org/officeDocument/2006/relationships/hyperlink" Target="consultantplus://offline/ref=3B997AD42D6A9263A984734B46BE9586632BE017F8AC62872D6BF89B1D7050C439F3F0C3DD63D795x2BFJ" TargetMode="External"/><Relationship Id="rId7" Type="http://schemas.openxmlformats.org/officeDocument/2006/relationships/hyperlink" Target="consultantplus://offline/ref=67E5947FC935A5A38A2C15375AD18C72A8B27E0E71CFF62C8659584BBCw1B5J" TargetMode="External"/><Relationship Id="rId12" Type="http://schemas.openxmlformats.org/officeDocument/2006/relationships/hyperlink" Target="consultantplus://offline/ref=67E5947FC935A5A38A2C15375AD18C72ABB67D027CC8F62C8659584BBC150F8C7F73AA1F7FCA664BwBB3J" TargetMode="External"/><Relationship Id="rId17" Type="http://schemas.openxmlformats.org/officeDocument/2006/relationships/hyperlink" Target="consultantplus://offline/ref=3B997AD42D6A9263A984734B46BE95866329E519F6A062872D6BF89B1Dx7B0J" TargetMode="External"/><Relationship Id="rId25" Type="http://schemas.openxmlformats.org/officeDocument/2006/relationships/hyperlink" Target="consultantplus://offline/ref=3B997AD42D6A9263A984734B46BE9586632BE017F8AD62872D6BF89B1Dx7B0J" TargetMode="External"/><Relationship Id="rId33" Type="http://schemas.openxmlformats.org/officeDocument/2006/relationships/hyperlink" Target="consultantplus://offline/ref=3B997AD42D6A9263A984734B46BE9586632BE017F8AC62872D6BF89B1D7050C439F3F0C3DD63D795x2BFJ" TargetMode="External"/><Relationship Id="rId2" Type="http://schemas.openxmlformats.org/officeDocument/2006/relationships/settings" Target="settings.xml"/><Relationship Id="rId16" Type="http://schemas.openxmlformats.org/officeDocument/2006/relationships/hyperlink" Target="consultantplus://offline/ref=3B997AD42D6A9263A984734B46BE95866328E91FF5AD62872D6BF89B1Dx7B0J" TargetMode="External"/><Relationship Id="rId20" Type="http://schemas.openxmlformats.org/officeDocument/2006/relationships/hyperlink" Target="consultantplus://offline/ref=3B997AD42D6A9263A9846D4650D2C98C6322BE13F3AA6AD07334A3C64A795A93x7BEJ" TargetMode="External"/><Relationship Id="rId29" Type="http://schemas.openxmlformats.org/officeDocument/2006/relationships/hyperlink" Target="consultantplus://offline/ref=3B997AD42D6A9263A984734B46BE9586632BE017F8AC62872D6BF89B1D7050C439F3F0C6DC67xDB2J" TargetMode="External"/><Relationship Id="rId1" Type="http://schemas.openxmlformats.org/officeDocument/2006/relationships/styles" Target="styles.xml"/><Relationship Id="rId6" Type="http://schemas.openxmlformats.org/officeDocument/2006/relationships/hyperlink" Target="consultantplus://offline/ref=67E5947FC935A5A38A2C15375AD18C72ABB67D0272CAF62C8659584BBCw1B5J" TargetMode="External"/><Relationship Id="rId11" Type="http://schemas.openxmlformats.org/officeDocument/2006/relationships/hyperlink" Target="consultantplus://offline/ref=67E5947FC935A5A38A2C15375AD18C72ABB57A0D77C5F62C8659584BBC150F8C7F73AA1C7AwCB8J" TargetMode="External"/><Relationship Id="rId24" Type="http://schemas.openxmlformats.org/officeDocument/2006/relationships/hyperlink" Target="consultantplus://offline/ref=3B997AD42D6A9263A984734B46BE9586682EE81DF9A33F8D2532F499x1BAJ" TargetMode="External"/><Relationship Id="rId32" Type="http://schemas.openxmlformats.org/officeDocument/2006/relationships/hyperlink" Target="consultantplus://offline/ref=3B997AD42D6A9263A984734B46BE95866328E41CF2AA62872D6BF89B1Dx7B0J" TargetMode="External"/><Relationship Id="rId37" Type="http://schemas.openxmlformats.org/officeDocument/2006/relationships/theme" Target="theme/theme1.xml"/><Relationship Id="rId5" Type="http://schemas.openxmlformats.org/officeDocument/2006/relationships/hyperlink" Target="consultantplus://offline/ref=67E5947FC935A5A38A2C15375AD18C72A8B7780370C9F62C8659584BBCw1B5J" TargetMode="External"/><Relationship Id="rId15" Type="http://schemas.openxmlformats.org/officeDocument/2006/relationships/hyperlink" Target="consultantplus://offline/ref=3B997AD42D6A9263A9846D4650D2C98C6322BE13F3AA6AD07334A3C64A795A93x7BEJ" TargetMode="External"/><Relationship Id="rId23" Type="http://schemas.openxmlformats.org/officeDocument/2006/relationships/hyperlink" Target="consultantplus://offline/ref=3B997AD42D6A9263A984734B46BE95866628E01AF0A33F8D2532F499x1BAJ" TargetMode="External"/><Relationship Id="rId28" Type="http://schemas.openxmlformats.org/officeDocument/2006/relationships/hyperlink" Target="consultantplus://offline/ref=3B997AD42D6A9263A984734B46BE9586632BE017F8AC62872D6BF89B1D7050C439F3F0C3DD63D795x2B0J" TargetMode="External"/><Relationship Id="rId36" Type="http://schemas.openxmlformats.org/officeDocument/2006/relationships/fontTable" Target="fontTable.xml"/><Relationship Id="rId10" Type="http://schemas.openxmlformats.org/officeDocument/2006/relationships/hyperlink" Target="consultantplus://offline/ref=67E5947FC935A5A38A2C15375AD18C72ABB57D0B75C8F62C8659584BBC150F8C7F73AA1D7DwCBCJ" TargetMode="External"/><Relationship Id="rId19" Type="http://schemas.openxmlformats.org/officeDocument/2006/relationships/hyperlink" Target="consultantplus://offline/ref=3B997AD42D6A9263A984734B46BE9586632BE017F8AC62872D6BF89B1Dx7B0J" TargetMode="External"/><Relationship Id="rId31" Type="http://schemas.openxmlformats.org/officeDocument/2006/relationships/hyperlink" Target="consultantplus://offline/ref=3B997AD42D6A9263A984734B46BE9586632BE017F8AC62872D6BF89B1D7050C439F3F0C6DC67xDB2J" TargetMode="External"/><Relationship Id="rId4" Type="http://schemas.openxmlformats.org/officeDocument/2006/relationships/hyperlink" Target="consultantplus://offline/ref=67E5947FC935A5A38A2C15375AD18C72A8B7780370C9F62C8659584BBCw1B5J" TargetMode="External"/><Relationship Id="rId9" Type="http://schemas.openxmlformats.org/officeDocument/2006/relationships/hyperlink" Target="consultantplus://offline/ref=67E5947FC935A5A38A2C15375AD18C72A8B27D0F7CC7AB268E005449wBBBJ" TargetMode="External"/><Relationship Id="rId14" Type="http://schemas.openxmlformats.org/officeDocument/2006/relationships/hyperlink" Target="consultantplus://offline/ref=3B997AD42D6A9263A984734B46BE9586632BE017F8AC62872D6BF89B1Dx7B0J" TargetMode="External"/><Relationship Id="rId22" Type="http://schemas.openxmlformats.org/officeDocument/2006/relationships/hyperlink" Target="consultantplus://offline/ref=3B997AD42D6A9263A984734B46BE9586672BE41DF2A33F8D2532F499x1BAJ" TargetMode="External"/><Relationship Id="rId27" Type="http://schemas.openxmlformats.org/officeDocument/2006/relationships/hyperlink" Target="consultantplus://offline/ref=3B997AD42D6A9263A984734B46BE95866328E41CF2AA62872D6BF89B1Dx7B0J" TargetMode="External"/><Relationship Id="rId30" Type="http://schemas.openxmlformats.org/officeDocument/2006/relationships/hyperlink" Target="consultantplus://offline/ref=3B997AD42D6A9263A984734B46BE9586632BE017F8AC62872D6BF89B1D7050C439F3F0C3DD63D795x2B0J" TargetMode="External"/><Relationship Id="rId35" Type="http://schemas.openxmlformats.org/officeDocument/2006/relationships/hyperlink" Target="consultantplus://offline/ref=3B997AD42D6A9263A984734B46BE9586632BE017F8AC62872D6BF89B1D7050C439F3F0C3DD67D292x2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18138</Words>
  <Characters>103388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5</cp:revision>
  <cp:lastPrinted>2018-04-02T04:43:00Z</cp:lastPrinted>
  <dcterms:created xsi:type="dcterms:W3CDTF">2018-02-26T03:52:00Z</dcterms:created>
  <dcterms:modified xsi:type="dcterms:W3CDTF">2018-04-11T06:08:00Z</dcterms:modified>
</cp:coreProperties>
</file>